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F5D" w:rsidRPr="0052548E" w:rsidRDefault="00BF6F5D" w:rsidP="00BF6F5D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9C7CE7">
        <w:rPr>
          <w:rFonts w:ascii="Arial" w:hAnsi="Arial" w:cs="Arial"/>
          <w:b/>
          <w:bCs/>
          <w:sz w:val="28"/>
        </w:rPr>
        <w:t>#106</w:t>
      </w:r>
      <w:r w:rsidR="008B5788">
        <w:rPr>
          <w:rFonts w:ascii="Arial" w:hAnsi="Arial" w:cs="Arial" w:hint="eastAsia"/>
          <w:b/>
          <w:bCs/>
          <w:sz w:val="28"/>
          <w:lang w:eastAsia="zh-CN"/>
        </w:rPr>
        <w:t>b</w:t>
      </w:r>
      <w:r w:rsidR="00FB633F"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D4351" w:rsidRPr="000D4351">
        <w:rPr>
          <w:rFonts w:ascii="Arial" w:hAnsi="Arial" w:cs="Arial"/>
          <w:b/>
          <w:bCs/>
          <w:sz w:val="28"/>
        </w:rPr>
        <w:t>R1-2109403</w:t>
      </w:r>
    </w:p>
    <w:p w:rsidR="00BF6F5D" w:rsidRPr="00174314" w:rsidRDefault="008A7A5F" w:rsidP="00BF6F5D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8B5788">
        <w:rPr>
          <w:rFonts w:ascii="Arial" w:eastAsia="MS Mincho" w:hAnsi="Arial" w:cs="Arial"/>
          <w:b/>
          <w:bCs/>
          <w:sz w:val="28"/>
          <w:lang w:eastAsia="ja-JP"/>
        </w:rPr>
        <w:t>Oct.</w:t>
      </w:r>
      <w:r w:rsidR="000D4351">
        <w:rPr>
          <w:rFonts w:ascii="Arial" w:eastAsia="MS Mincho" w:hAnsi="Arial" w:cs="Arial"/>
          <w:b/>
          <w:bCs/>
          <w:sz w:val="28"/>
          <w:lang w:eastAsia="ja-JP"/>
        </w:rPr>
        <w:t xml:space="preserve"> 11</w:t>
      </w:r>
      <w:r w:rsidR="00BF6F5D"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E8211B">
        <w:rPr>
          <w:rFonts w:ascii="Arial" w:eastAsia="MS Mincho" w:hAnsi="Arial" w:cs="Arial"/>
          <w:b/>
          <w:bCs/>
          <w:sz w:val="28"/>
          <w:lang w:eastAsia="ja-JP"/>
        </w:rPr>
        <w:t>Oct.</w:t>
      </w:r>
      <w:r w:rsidR="000D4351">
        <w:rPr>
          <w:rFonts w:ascii="Arial" w:eastAsia="MS Mincho" w:hAnsi="Arial" w:cs="Arial"/>
          <w:b/>
          <w:bCs/>
          <w:sz w:val="28"/>
          <w:lang w:eastAsia="ja-JP"/>
        </w:rPr>
        <w:t xml:space="preserve"> 19</w:t>
      </w:r>
      <w:r w:rsidR="00BF6F5D" w:rsidRPr="004C194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F6F5D" w:rsidRPr="004C1940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BF6F5D">
        <w:rPr>
          <w:rFonts w:ascii="Arial" w:eastAsia="MS Mincho" w:hAnsi="Arial" w:cs="Arial"/>
          <w:b/>
          <w:bCs/>
          <w:sz w:val="28"/>
          <w:lang w:eastAsia="ja-JP"/>
        </w:rPr>
        <w:t xml:space="preserve"> 2021</w:t>
      </w:r>
    </w:p>
    <w:p w:rsidR="00BF6F5D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Agenda item:</w:t>
      </w:r>
      <w:r w:rsidRPr="007E5A98">
        <w:rPr>
          <w:rFonts w:ascii="Arial" w:hAnsi="Arial" w:cs="Arial"/>
          <w:b/>
          <w:sz w:val="24"/>
        </w:rPr>
        <w:tab/>
      </w:r>
      <w:r w:rsidRPr="00886598">
        <w:rPr>
          <w:rFonts w:ascii="Arial" w:hAnsi="Arial" w:cs="Arial"/>
          <w:b/>
          <w:sz w:val="24"/>
        </w:rPr>
        <w:t>8.2.</w:t>
      </w:r>
      <w:r>
        <w:rPr>
          <w:rFonts w:ascii="Arial" w:hAnsi="Arial" w:cs="Arial"/>
          <w:b/>
          <w:sz w:val="24"/>
        </w:rPr>
        <w:t>4</w:t>
      </w:r>
    </w:p>
    <w:p w:rsidR="00BF6F5D" w:rsidRPr="009A0092" w:rsidRDefault="00BF6F5D" w:rsidP="00BF6F5D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sz w:val="16"/>
          <w:szCs w:val="16"/>
          <w:lang w:val="en-US" w:eastAsia="zh-CN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 xml:space="preserve">      Xiaomi</w:t>
      </w: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Title:</w:t>
      </w:r>
      <w:r w:rsidRPr="007E5A98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Discussion on beam management </w:t>
      </w:r>
      <w:r w:rsidR="0083038F" w:rsidRPr="0083038F">
        <w:rPr>
          <w:rFonts w:ascii="Arial" w:hAnsi="Arial" w:cs="Arial"/>
          <w:b/>
          <w:sz w:val="24"/>
        </w:rPr>
        <w:t>for new SCSs</w:t>
      </w:r>
    </w:p>
    <w:p w:rsidR="00BF6F5D" w:rsidRPr="007E5A98" w:rsidRDefault="00BF6F5D" w:rsidP="00BF6F5D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7E5A98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</w:rPr>
        <w:tab/>
        <w:t>Discussion</w:t>
      </w:r>
      <w:r w:rsidR="00F92144">
        <w:rPr>
          <w:rFonts w:ascii="Arial" w:hAnsi="Arial" w:cs="Arial"/>
          <w:b/>
          <w:sz w:val="24"/>
        </w:rPr>
        <w:t xml:space="preserve"> </w:t>
      </w:r>
      <w:r w:rsidR="00F92144" w:rsidRPr="00F92144">
        <w:rPr>
          <w:rFonts w:ascii="Arial" w:hAnsi="Arial" w:cs="Arial"/>
          <w:b/>
          <w:sz w:val="24"/>
        </w:rPr>
        <w:t>and Decision</w:t>
      </w:r>
    </w:p>
    <w:p w:rsidR="00BF6F5D" w:rsidRPr="008A6B37" w:rsidRDefault="00BF6F5D" w:rsidP="00BF6F5D">
      <w:pPr>
        <w:pStyle w:val="1"/>
        <w:pBdr>
          <w:top w:val="single" w:sz="12" w:space="4" w:color="auto"/>
        </w:pBdr>
        <w:ind w:left="431" w:hanging="431"/>
        <w:jc w:val="both"/>
        <w:rPr>
          <w:lang w:val="en-US"/>
        </w:rPr>
      </w:pPr>
      <w:r w:rsidRPr="00AF7D02">
        <w:rPr>
          <w:lang w:val="en-US"/>
        </w:rPr>
        <w:t>Introduction</w:t>
      </w:r>
    </w:p>
    <w:p w:rsidR="00BF6F5D" w:rsidRDefault="00BF6F5D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  <w:r w:rsidRPr="00F87E34">
        <w:rPr>
          <w:lang w:val="en-US" w:eastAsia="zh-CN"/>
        </w:rPr>
        <w:t xml:space="preserve">In RAN #90, the </w:t>
      </w:r>
      <w:r>
        <w:rPr>
          <w:lang w:val="en-US" w:eastAsia="zh-CN"/>
        </w:rPr>
        <w:t>work item</w:t>
      </w:r>
      <w:r w:rsidRPr="00F87E34">
        <w:rPr>
          <w:lang w:val="en-US" w:eastAsia="zh-CN"/>
        </w:rPr>
        <w:t xml:space="preserve"> about </w:t>
      </w:r>
      <w:r>
        <w:rPr>
          <w:lang w:val="en-US" w:eastAsia="zh-CN"/>
        </w:rPr>
        <w:t>beam management for</w:t>
      </w:r>
      <w:r w:rsidRPr="00F87E34">
        <w:rPr>
          <w:lang w:val="en-US" w:eastAsia="zh-CN"/>
        </w:rPr>
        <w:t xml:space="preserve"> NR</w:t>
      </w:r>
      <w:r>
        <w:rPr>
          <w:lang w:val="en-US" w:eastAsia="zh-CN"/>
        </w:rPr>
        <w:t xml:space="preserve"> in</w:t>
      </w:r>
      <w:r w:rsidRPr="00F87E34">
        <w:rPr>
          <w:lang w:val="en-US" w:eastAsia="zh-CN"/>
        </w:rPr>
        <w:t xml:space="preserve"> 52.6-71GHz are agreed as follows</w:t>
      </w:r>
      <w:r w:rsidR="00F73181">
        <w:rPr>
          <w:lang w:val="en-US" w:eastAsia="zh-CN"/>
        </w:rPr>
        <w:t xml:space="preserve"> </w:t>
      </w:r>
      <w:r w:rsidR="00870223">
        <w:rPr>
          <w:lang w:val="en-US" w:eastAsia="zh-CN"/>
        </w:rPr>
        <w:fldChar w:fldCharType="begin"/>
      </w:r>
      <w:r w:rsidR="00870223">
        <w:rPr>
          <w:lang w:val="en-US" w:eastAsia="zh-CN"/>
        </w:rPr>
        <w:instrText xml:space="preserve"> REF _Ref79080794 \r \h </w:instrText>
      </w:r>
      <w:r w:rsidR="00870223">
        <w:rPr>
          <w:lang w:val="en-US" w:eastAsia="zh-CN"/>
        </w:rPr>
      </w:r>
      <w:r w:rsidR="00870223">
        <w:rPr>
          <w:lang w:val="en-US" w:eastAsia="zh-CN"/>
        </w:rPr>
        <w:fldChar w:fldCharType="separate"/>
      </w:r>
      <w:r w:rsidR="00870223">
        <w:rPr>
          <w:lang w:val="en-US" w:eastAsia="zh-CN"/>
        </w:rPr>
        <w:t>[1]</w:t>
      </w:r>
      <w:r w:rsidR="00870223">
        <w:rPr>
          <w:lang w:val="en-US" w:eastAsia="zh-CN"/>
        </w:rPr>
        <w:fldChar w:fldCharType="end"/>
      </w:r>
      <w:r w:rsidRPr="00F87E34">
        <w:rPr>
          <w:lang w:val="en-US" w:eastAsia="zh-CN"/>
        </w:rPr>
        <w:t>:</w:t>
      </w:r>
    </w:p>
    <w:p w:rsidR="00BF6F5D" w:rsidRPr="00F87E34" w:rsidRDefault="00BF6F5D" w:rsidP="00BF6F5D">
      <w:pPr>
        <w:numPr>
          <w:ilvl w:val="0"/>
          <w:numId w:val="2"/>
        </w:numPr>
        <w:overflowPunct/>
        <w:autoSpaceDE/>
        <w:autoSpaceDN/>
        <w:adjustRightInd/>
        <w:spacing w:after="0"/>
        <w:ind w:leftChars="100" w:left="620"/>
        <w:jc w:val="both"/>
        <w:textAlignment w:val="auto"/>
        <w:rPr>
          <w:i/>
          <w:lang w:eastAsia="zh-CN"/>
        </w:rPr>
      </w:pPr>
      <w:r w:rsidRPr="00F87E34">
        <w:rPr>
          <w:i/>
          <w:lang w:eastAsia="zh-CN"/>
        </w:rPr>
        <w:t>Specify timing associated with beam-based operation to new SCS (i.e., 480kHz and/or 960kHz), study, and specify if needed, potential enhancement for shared spectrum operation</w:t>
      </w:r>
    </w:p>
    <w:p w:rsidR="00BF6F5D" w:rsidRPr="00F87E34" w:rsidRDefault="00BF6F5D" w:rsidP="00BF6F5D">
      <w:pPr>
        <w:numPr>
          <w:ilvl w:val="1"/>
          <w:numId w:val="2"/>
        </w:numPr>
        <w:overflowPunct/>
        <w:autoSpaceDE/>
        <w:autoSpaceDN/>
        <w:adjustRightInd/>
        <w:spacing w:after="0"/>
        <w:ind w:leftChars="300" w:left="1020"/>
        <w:jc w:val="both"/>
        <w:textAlignment w:val="auto"/>
        <w:rPr>
          <w:i/>
          <w:lang w:eastAsia="zh-CN"/>
        </w:rPr>
      </w:pPr>
      <w:r w:rsidRPr="00F87E34">
        <w:rPr>
          <w:i/>
          <w:lang w:eastAsia="zh-CN"/>
        </w:rPr>
        <w:t>Study which beam management will be used as a basis: R15/16 or R17 in RAN #91-e</w:t>
      </w:r>
    </w:p>
    <w:p w:rsidR="00BF6F5D" w:rsidRDefault="00766141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  <w:r>
        <w:rPr>
          <w:lang w:eastAsia="zh-CN"/>
        </w:rPr>
        <w:t>In</w:t>
      </w:r>
      <w:r w:rsidR="00BF6F5D">
        <w:rPr>
          <w:lang w:val="en-US" w:eastAsia="zh-CN"/>
        </w:rPr>
        <w:t xml:space="preserve"> RAN1 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104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 xml:space="preserve"> ~ </w:t>
      </w:r>
      <w:r w:rsidR="00F3214B">
        <w:rPr>
          <w:lang w:val="en-US" w:eastAsia="zh-CN"/>
        </w:rPr>
        <w:t>#106</w:t>
      </w:r>
      <w:r w:rsidR="00BF6F5D">
        <w:rPr>
          <w:lang w:val="en-US" w:eastAsia="zh-CN"/>
        </w:rPr>
        <w:t xml:space="preserve">-e meeting, the beam management for new SCSs </w:t>
      </w:r>
      <w:r w:rsidR="00A12B0E">
        <w:rPr>
          <w:lang w:val="en-US" w:eastAsia="zh-CN"/>
        </w:rPr>
        <w:t xml:space="preserve">was </w:t>
      </w:r>
      <w:r w:rsidR="00BF6F5D">
        <w:rPr>
          <w:lang w:val="en-US" w:eastAsia="zh-CN"/>
        </w:rPr>
        <w:t>discussed based on the above wo</w:t>
      </w:r>
      <w:r w:rsidR="00A12B0E">
        <w:rPr>
          <w:lang w:val="en-US" w:eastAsia="zh-CN"/>
        </w:rPr>
        <w:t>rk item and some agreements have</w:t>
      </w:r>
      <w:r w:rsidR="00A12B0E" w:rsidRPr="00A12B0E">
        <w:rPr>
          <w:lang w:val="en-US" w:eastAsia="zh-CN"/>
        </w:rPr>
        <w:t xml:space="preserve"> been</w:t>
      </w:r>
      <w:r>
        <w:rPr>
          <w:lang w:val="en-US" w:eastAsia="zh-CN"/>
        </w:rPr>
        <w:t xml:space="preserve"> achieve</w:t>
      </w:r>
      <w:r w:rsidR="00900FC6">
        <w:rPr>
          <w:lang w:val="en-US" w:eastAsia="zh-CN"/>
        </w:rPr>
        <w:t>d</w:t>
      </w:r>
      <w:r w:rsidR="00BF6F5D">
        <w:rPr>
          <w:lang w:val="en-US" w:eastAsia="zh-CN"/>
        </w:rPr>
        <w:t xml:space="preserve">. In this contribution, we further discuss some potential enhancements on beam management </w:t>
      </w:r>
      <w:r w:rsidR="00BF6F5D" w:rsidRPr="00BD7018">
        <w:rPr>
          <w:lang w:val="en-US" w:eastAsia="zh-CN"/>
        </w:rPr>
        <w:t>to support NR from 52.6 GHz to 71 GHz</w:t>
      </w:r>
      <w:r w:rsidR="00BF6F5D">
        <w:rPr>
          <w:rFonts w:hint="eastAsia"/>
          <w:lang w:val="en-US" w:eastAsia="zh-CN"/>
        </w:rPr>
        <w:t>.</w:t>
      </w:r>
    </w:p>
    <w:p w:rsidR="00A573D5" w:rsidRDefault="00A573D5" w:rsidP="00BF6F5D">
      <w:pPr>
        <w:overflowPunct/>
        <w:autoSpaceDE/>
        <w:autoSpaceDN/>
        <w:adjustRightInd/>
        <w:spacing w:after="0"/>
        <w:jc w:val="both"/>
        <w:textAlignment w:val="auto"/>
        <w:rPr>
          <w:lang w:val="en-US" w:eastAsia="zh-CN"/>
        </w:rPr>
      </w:pPr>
    </w:p>
    <w:p w:rsidR="00A573D5" w:rsidRDefault="00A573D5" w:rsidP="00A573D5">
      <w:pPr>
        <w:pStyle w:val="1"/>
        <w:rPr>
          <w:lang w:val="en-US"/>
        </w:rPr>
      </w:pPr>
      <w:r>
        <w:rPr>
          <w:lang w:val="en-US"/>
        </w:rPr>
        <w:t>Timing associated with beam operation:</w:t>
      </w:r>
    </w:p>
    <w:p w:rsidR="00A573D5" w:rsidRDefault="00A573D5" w:rsidP="00A573D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greement about </w:t>
      </w:r>
      <w:proofErr w:type="spellStart"/>
      <w:r w:rsidRPr="00A573D5">
        <w:rPr>
          <w:lang w:val="en-US" w:eastAsia="zh-CN"/>
        </w:rPr>
        <w:t>timeDurationForQCL</w:t>
      </w:r>
      <w:proofErr w:type="spellEnd"/>
      <w:r w:rsidRPr="00A573D5">
        <w:rPr>
          <w:lang w:val="en-US" w:eastAsia="zh-CN"/>
        </w:rPr>
        <w:t xml:space="preserve">, </w:t>
      </w:r>
      <w:proofErr w:type="spellStart"/>
      <w:r w:rsidRPr="00A573D5">
        <w:rPr>
          <w:lang w:val="en-US" w:eastAsia="zh-CN"/>
        </w:rPr>
        <w:t>beamSwitchTiming</w:t>
      </w:r>
      <w:proofErr w:type="spellEnd"/>
      <w:r w:rsidRPr="00A573D5">
        <w:rPr>
          <w:lang w:val="en-US" w:eastAsia="zh-CN"/>
        </w:rPr>
        <w:t xml:space="preserve"> and </w:t>
      </w:r>
      <w:proofErr w:type="spellStart"/>
      <w:r w:rsidRPr="00A573D5">
        <w:rPr>
          <w:lang w:val="en-US" w:eastAsia="zh-CN"/>
        </w:rPr>
        <w:t>beamReportTiming</w:t>
      </w:r>
      <w:proofErr w:type="spellEnd"/>
      <w:r>
        <w:rPr>
          <w:lang w:val="en-US" w:eastAsia="zh-CN"/>
        </w:rPr>
        <w:t xml:space="preserve"> in 106-e meeting is described as follows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_Ref79080831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:</w:t>
      </w:r>
    </w:p>
    <w:p w:rsidR="00A573D5" w:rsidRPr="00A573D5" w:rsidRDefault="00A573D5" w:rsidP="00A573D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 w:rsidRPr="00A573D5">
        <w:rPr>
          <w:rFonts w:ascii="Times" w:eastAsia="Batang" w:hAnsi="Times"/>
          <w:i/>
          <w:iCs/>
          <w:szCs w:val="24"/>
          <w:highlight w:val="green"/>
        </w:rPr>
        <w:t>Agreement:</w:t>
      </w:r>
    </w:p>
    <w:p w:rsidR="00A573D5" w:rsidRPr="00A573D5" w:rsidRDefault="00A573D5" w:rsidP="00A573D5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  <w:lang w:val="en-US"/>
        </w:rPr>
      </w:pPr>
      <w:r w:rsidRPr="00A573D5">
        <w:rPr>
          <w:rFonts w:ascii="Times" w:eastAsia="Batang" w:hAnsi="Times"/>
          <w:i/>
          <w:iCs/>
          <w:szCs w:val="24"/>
          <w:lang w:val="en-US"/>
        </w:rPr>
        <w:t xml:space="preserve">For candidate values of </w:t>
      </w:r>
      <w:proofErr w:type="spellStart"/>
      <w:r w:rsidRPr="00A573D5">
        <w:rPr>
          <w:rFonts w:ascii="Times" w:eastAsia="Batang" w:hAnsi="Times"/>
          <w:i/>
          <w:iCs/>
          <w:szCs w:val="24"/>
          <w:lang w:val="en-US"/>
        </w:rPr>
        <w:t>timeDurationForQCL</w:t>
      </w:r>
      <w:proofErr w:type="spellEnd"/>
      <w:r w:rsidRPr="00A573D5">
        <w:rPr>
          <w:rFonts w:ascii="Times" w:eastAsia="Batang" w:hAnsi="Times"/>
          <w:i/>
          <w:iCs/>
          <w:szCs w:val="24"/>
          <w:lang w:val="en-US"/>
        </w:rPr>
        <w:t xml:space="preserve">, </w:t>
      </w:r>
      <w:proofErr w:type="spellStart"/>
      <w:r w:rsidRPr="00A573D5">
        <w:rPr>
          <w:rFonts w:ascii="Times" w:eastAsia="Batang" w:hAnsi="Times"/>
          <w:i/>
          <w:iCs/>
          <w:szCs w:val="24"/>
          <w:lang w:val="en-US"/>
        </w:rPr>
        <w:t>beamSwitchTiming</w:t>
      </w:r>
      <w:proofErr w:type="spellEnd"/>
      <w:r w:rsidRPr="00A573D5">
        <w:rPr>
          <w:rFonts w:ascii="Times" w:eastAsia="Batang" w:hAnsi="Times"/>
          <w:i/>
          <w:iCs/>
          <w:szCs w:val="24"/>
          <w:lang w:val="en-US"/>
        </w:rPr>
        <w:t xml:space="preserve"> and </w:t>
      </w:r>
      <w:proofErr w:type="spellStart"/>
      <w:r w:rsidRPr="00A573D5">
        <w:rPr>
          <w:rFonts w:ascii="Times" w:eastAsia="Batang" w:hAnsi="Times"/>
          <w:i/>
          <w:iCs/>
          <w:szCs w:val="24"/>
          <w:lang w:val="en-US"/>
        </w:rPr>
        <w:t>beamReportTiming</w:t>
      </w:r>
      <w:proofErr w:type="spellEnd"/>
      <w:r w:rsidRPr="00A573D5">
        <w:rPr>
          <w:rFonts w:ascii="Times" w:eastAsia="Batang" w:hAnsi="Times"/>
          <w:i/>
          <w:iCs/>
          <w:szCs w:val="24"/>
          <w:lang w:val="en-US"/>
        </w:rPr>
        <w:t xml:space="preserve">, </w:t>
      </w:r>
    </w:p>
    <w:p w:rsidR="00A573D5" w:rsidRPr="00A573D5" w:rsidRDefault="00A573D5" w:rsidP="00A573D5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iCs/>
          <w:szCs w:val="24"/>
          <w:lang w:val="en-US"/>
        </w:rPr>
      </w:pPr>
      <w:r w:rsidRPr="00A573D5">
        <w:rPr>
          <w:rFonts w:ascii="Times" w:eastAsia="Batang" w:hAnsi="Times"/>
          <w:i/>
          <w:iCs/>
          <w:szCs w:val="24"/>
          <w:lang w:val="en-US"/>
        </w:rPr>
        <w:t>Support one of the following alternatives</w:t>
      </w:r>
    </w:p>
    <w:p w:rsidR="00A573D5" w:rsidRPr="00A573D5" w:rsidRDefault="00A573D5" w:rsidP="00A573D5">
      <w:pPr>
        <w:widowControl w:val="0"/>
        <w:numPr>
          <w:ilvl w:val="1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iCs/>
          <w:szCs w:val="24"/>
          <w:lang w:val="en-US"/>
        </w:rPr>
      </w:pPr>
      <w:r w:rsidRPr="00A573D5">
        <w:rPr>
          <w:rFonts w:ascii="Times" w:eastAsia="Batang" w:hAnsi="Times"/>
          <w:i/>
          <w:iCs/>
          <w:szCs w:val="24"/>
          <w:lang w:val="en-US"/>
        </w:rPr>
        <w:t xml:space="preserve">Alt-1: No additional candidate values are supported for 120 kHz, 480 kHz and 960 kHz </w:t>
      </w:r>
    </w:p>
    <w:p w:rsidR="00A573D5" w:rsidRPr="00A573D5" w:rsidRDefault="00A573D5" w:rsidP="00A573D5">
      <w:pPr>
        <w:widowControl w:val="0"/>
        <w:numPr>
          <w:ilvl w:val="1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iCs/>
          <w:szCs w:val="24"/>
          <w:lang w:val="en-US"/>
        </w:rPr>
      </w:pPr>
      <w:r w:rsidRPr="00A573D5">
        <w:rPr>
          <w:rFonts w:ascii="Times" w:eastAsia="Batang" w:hAnsi="Times"/>
          <w:i/>
          <w:iCs/>
          <w:szCs w:val="24"/>
          <w:lang w:val="en-US"/>
        </w:rPr>
        <w:t xml:space="preserve">Alt-2: 28 and 56 symbols are supported as additional candidate values for 480 kHz and 960 kHz, respectively </w:t>
      </w:r>
    </w:p>
    <w:p w:rsidR="00A573D5" w:rsidRPr="00A573D5" w:rsidRDefault="00A573D5" w:rsidP="00A573D5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i/>
          <w:iCs/>
          <w:szCs w:val="24"/>
          <w:lang w:val="en-US"/>
        </w:rPr>
      </w:pPr>
      <w:r w:rsidRPr="00A573D5">
        <w:rPr>
          <w:rFonts w:ascii="Times" w:eastAsia="Batang" w:hAnsi="Times"/>
          <w:i/>
          <w:iCs/>
          <w:szCs w:val="24"/>
          <w:lang w:val="en-US"/>
        </w:rPr>
        <w:t>For UE capability signaling, UE reports one value of the candidate values in OFDM symbols per each SCS</w:t>
      </w:r>
    </w:p>
    <w:p w:rsidR="00A573D5" w:rsidRDefault="00A573D5" w:rsidP="00A573D5">
      <w:pPr>
        <w:rPr>
          <w:lang w:val="en-US"/>
        </w:rPr>
      </w:pPr>
    </w:p>
    <w:p w:rsidR="00A573D5" w:rsidRDefault="00A573D5" w:rsidP="00A573D5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these three parameters, we do not see any reason to support </w:t>
      </w:r>
      <w:r w:rsidRPr="00A573D5">
        <w:rPr>
          <w:lang w:val="en-US" w:eastAsia="zh-CN"/>
        </w:rPr>
        <w:t>additional candidate values</w:t>
      </w:r>
      <w:r>
        <w:rPr>
          <w:lang w:val="en-US" w:eastAsia="zh-CN"/>
        </w:rPr>
        <w:t xml:space="preserve"> </w:t>
      </w:r>
      <w:r w:rsidRPr="00A573D5">
        <w:rPr>
          <w:lang w:val="en-US" w:eastAsia="zh-CN"/>
        </w:rPr>
        <w:t>for 120 kHz, 480 kHz and 960 kHz</w:t>
      </w:r>
      <w:r>
        <w:rPr>
          <w:lang w:val="en-US" w:eastAsia="zh-CN"/>
        </w:rPr>
        <w:t>.</w:t>
      </w:r>
      <w:r w:rsidR="0019181E">
        <w:rPr>
          <w:lang w:val="en-US" w:eastAsia="zh-CN"/>
        </w:rPr>
        <w:t xml:space="preserve"> </w:t>
      </w:r>
      <w:r w:rsidR="00072EDE">
        <w:rPr>
          <w:lang w:val="en-US" w:eastAsia="zh-CN"/>
        </w:rPr>
        <w:t xml:space="preserve">For 120 </w:t>
      </w:r>
      <w:r w:rsidR="00072EDE">
        <w:rPr>
          <w:rFonts w:hint="eastAsia"/>
          <w:lang w:val="en-US" w:eastAsia="zh-CN"/>
        </w:rPr>
        <w:t>kHz</w:t>
      </w:r>
      <w:r w:rsidR="00072EDE">
        <w:rPr>
          <w:lang w:val="en-US" w:eastAsia="zh-CN"/>
        </w:rPr>
        <w:t>, the</w:t>
      </w:r>
      <w:r w:rsidR="00072EDE" w:rsidRPr="00072EDE">
        <w:t xml:space="preserve"> </w:t>
      </w:r>
      <w:r w:rsidR="00072EDE" w:rsidRPr="00072EDE">
        <w:rPr>
          <w:lang w:val="en-US" w:eastAsia="zh-CN"/>
        </w:rPr>
        <w:t>candidate values</w:t>
      </w:r>
      <w:r w:rsidR="00072EDE">
        <w:rPr>
          <w:lang w:val="en-US" w:eastAsia="zh-CN"/>
        </w:rPr>
        <w:t xml:space="preserve"> are already agreed in 104b-e meeting and no</w:t>
      </w:r>
      <w:r w:rsidR="00072EDE" w:rsidRPr="00072EDE">
        <w:t xml:space="preserve"> </w:t>
      </w:r>
      <w:r w:rsidR="00072EDE">
        <w:rPr>
          <w:lang w:val="en-US" w:eastAsia="zh-CN"/>
        </w:rPr>
        <w:t>additional candidate value needs to be discussed. For 480 kHz and 960 kHz, t</w:t>
      </w:r>
      <w:r w:rsidR="0019181E">
        <w:rPr>
          <w:lang w:val="en-US" w:eastAsia="zh-CN"/>
        </w:rPr>
        <w:t xml:space="preserve">he absolute time for UE is the same with </w:t>
      </w:r>
      <w:r w:rsidR="00072EDE">
        <w:rPr>
          <w:lang w:val="en-US" w:eastAsia="zh-CN"/>
        </w:rPr>
        <w:t>120 kHz because the candidate values are obtained by scaling the candidate values of 120kHz by 4x/8x</w:t>
      </w:r>
      <w:r w:rsidR="0019181E">
        <w:rPr>
          <w:lang w:val="en-US" w:eastAsia="zh-CN"/>
        </w:rPr>
        <w:t>.</w:t>
      </w:r>
      <w:r w:rsidR="00072EDE">
        <w:rPr>
          <w:lang w:val="en-US" w:eastAsia="zh-CN"/>
        </w:rPr>
        <w:t xml:space="preserve"> </w:t>
      </w:r>
      <w:r w:rsidR="00072EDE">
        <w:rPr>
          <w:rFonts w:hint="eastAsia"/>
          <w:lang w:val="en-US" w:eastAsia="zh-CN"/>
        </w:rPr>
        <w:t>Therefore</w:t>
      </w:r>
      <w:r w:rsidR="00072EDE">
        <w:rPr>
          <w:lang w:val="en-US" w:eastAsia="zh-CN"/>
        </w:rPr>
        <w:t xml:space="preserve">, we prefer that </w:t>
      </w:r>
      <w:r w:rsidR="001E7F87">
        <w:rPr>
          <w:lang w:val="en-US" w:eastAsia="zh-CN"/>
        </w:rPr>
        <w:t>n</w:t>
      </w:r>
      <w:r w:rsidR="001E7F87" w:rsidRPr="001E7F87">
        <w:rPr>
          <w:lang w:val="en-US" w:eastAsia="zh-CN"/>
        </w:rPr>
        <w:t xml:space="preserve">o additional candidate values </w:t>
      </w:r>
      <w:r w:rsidR="001E7F87">
        <w:rPr>
          <w:lang w:val="en-US" w:eastAsia="zh-CN"/>
        </w:rPr>
        <w:t>should be</w:t>
      </w:r>
      <w:r w:rsidR="001E7F87" w:rsidRPr="001E7F87">
        <w:rPr>
          <w:lang w:val="en-US" w:eastAsia="zh-CN"/>
        </w:rPr>
        <w:t xml:space="preserve"> supported for 120 kHz, 480 kHz and 960 kHz</w:t>
      </w:r>
    </w:p>
    <w:p w:rsidR="00A573D5" w:rsidRPr="002A30D9" w:rsidRDefault="00A573D5" w:rsidP="00A573D5">
      <w:pPr>
        <w:rPr>
          <w:b/>
          <w:i/>
          <w:lang w:val="en-US" w:eastAsia="zh-CN"/>
        </w:rPr>
      </w:pPr>
      <w:r w:rsidRPr="002A30D9">
        <w:rPr>
          <w:b/>
          <w:i/>
          <w:lang w:val="en-US" w:eastAsia="zh-CN"/>
        </w:rPr>
        <w:t xml:space="preserve">Proposal 1: </w:t>
      </w:r>
      <w:r w:rsidR="00021884" w:rsidRPr="00021884">
        <w:rPr>
          <w:b/>
          <w:i/>
          <w:lang w:val="en-US" w:eastAsia="zh-CN"/>
        </w:rPr>
        <w:t xml:space="preserve">For candidate values of </w:t>
      </w:r>
      <w:proofErr w:type="spellStart"/>
      <w:r w:rsidR="00021884" w:rsidRPr="00021884">
        <w:rPr>
          <w:b/>
          <w:i/>
          <w:lang w:val="en-US" w:eastAsia="zh-CN"/>
        </w:rPr>
        <w:t>timeDurationForQCL</w:t>
      </w:r>
      <w:proofErr w:type="spellEnd"/>
      <w:r w:rsidR="00021884" w:rsidRPr="00021884">
        <w:rPr>
          <w:b/>
          <w:i/>
          <w:lang w:val="en-US" w:eastAsia="zh-CN"/>
        </w:rPr>
        <w:t xml:space="preserve">, </w:t>
      </w:r>
      <w:proofErr w:type="spellStart"/>
      <w:r w:rsidR="00021884" w:rsidRPr="00021884">
        <w:rPr>
          <w:b/>
          <w:i/>
          <w:lang w:val="en-US" w:eastAsia="zh-CN"/>
        </w:rPr>
        <w:t>beamSwitchTiming</w:t>
      </w:r>
      <w:proofErr w:type="spellEnd"/>
      <w:r w:rsidR="00021884" w:rsidRPr="00021884">
        <w:rPr>
          <w:b/>
          <w:i/>
          <w:lang w:val="en-US" w:eastAsia="zh-CN"/>
        </w:rPr>
        <w:t xml:space="preserve"> and </w:t>
      </w:r>
      <w:proofErr w:type="spellStart"/>
      <w:r w:rsidR="00021884" w:rsidRPr="00021884">
        <w:rPr>
          <w:b/>
          <w:i/>
          <w:lang w:val="en-US" w:eastAsia="zh-CN"/>
        </w:rPr>
        <w:t>beamReportTiming</w:t>
      </w:r>
      <w:proofErr w:type="spellEnd"/>
      <w:r w:rsidR="00021884">
        <w:rPr>
          <w:b/>
          <w:i/>
          <w:lang w:val="en-US" w:eastAsia="zh-CN"/>
        </w:rPr>
        <w:t xml:space="preserve">, </w:t>
      </w:r>
      <w:r w:rsidR="001E7F87">
        <w:rPr>
          <w:b/>
          <w:i/>
          <w:lang w:val="en-US" w:eastAsia="zh-CN"/>
        </w:rPr>
        <w:t xml:space="preserve">Support </w:t>
      </w:r>
      <w:r w:rsidR="001E7F87">
        <w:rPr>
          <w:rFonts w:hint="eastAsia"/>
          <w:b/>
          <w:i/>
          <w:lang w:val="en-US" w:eastAsia="zh-CN"/>
        </w:rPr>
        <w:t>Alt</w:t>
      </w:r>
      <w:r w:rsidR="001E7F87">
        <w:rPr>
          <w:b/>
          <w:i/>
          <w:lang w:val="en-US" w:eastAsia="zh-CN"/>
        </w:rPr>
        <w:t>-1.</w:t>
      </w:r>
    </w:p>
    <w:p w:rsidR="00BF6F5D" w:rsidRPr="006B1ACC" w:rsidRDefault="00D82D8E" w:rsidP="00164667">
      <w:pPr>
        <w:pStyle w:val="1"/>
        <w:rPr>
          <w:lang w:val="en-US"/>
        </w:rPr>
      </w:pPr>
      <w:r>
        <w:rPr>
          <w:lang w:val="en-US"/>
        </w:rPr>
        <w:t>Beam indication</w:t>
      </w:r>
      <w:r w:rsidR="00BF6F5D">
        <w:rPr>
          <w:lang w:val="en-US"/>
        </w:rPr>
        <w:t xml:space="preserve"> for multiple PDSCHs</w:t>
      </w:r>
      <w:r w:rsidR="00BF6F5D">
        <w:rPr>
          <w:rFonts w:hint="eastAsia"/>
          <w:lang w:val="en-US" w:eastAsia="zh-CN"/>
        </w:rPr>
        <w:t>/</w:t>
      </w:r>
      <w:r w:rsidR="00BF6F5D">
        <w:rPr>
          <w:lang w:val="en-US" w:eastAsia="zh-CN"/>
        </w:rPr>
        <w:t xml:space="preserve">PUSHCs </w:t>
      </w:r>
      <w:r w:rsidR="00BF6F5D" w:rsidRPr="00D02661">
        <w:rPr>
          <w:lang w:val="en-US" w:eastAsia="zh-CN"/>
        </w:rPr>
        <w:t>scheduled by a single DCI</w:t>
      </w:r>
      <w:r w:rsidR="00164667">
        <w:rPr>
          <w:lang w:val="en-US" w:eastAsia="zh-CN"/>
        </w:rPr>
        <w:t xml:space="preserve"> for </w:t>
      </w:r>
      <w:proofErr w:type="spellStart"/>
      <w:r w:rsidR="00164667">
        <w:rPr>
          <w:lang w:val="en-US" w:eastAsia="zh-CN"/>
        </w:rPr>
        <w:t>mTRP</w:t>
      </w:r>
      <w:proofErr w:type="spellEnd"/>
    </w:p>
    <w:p w:rsidR="00D82D8E" w:rsidRPr="00D141E7" w:rsidRDefault="00D44D38" w:rsidP="00D82D8E">
      <w:pPr>
        <w:jc w:val="both"/>
        <w:rPr>
          <w:lang w:val="en-US" w:eastAsia="zh-CN"/>
        </w:rPr>
      </w:pPr>
      <w:r>
        <w:rPr>
          <w:lang w:val="en-US" w:eastAsia="zh-CN"/>
        </w:rPr>
        <w:t>There is a work assumption</w:t>
      </w:r>
      <w:r w:rsidR="00D82D8E">
        <w:rPr>
          <w:lang w:val="en-US" w:eastAsia="zh-CN"/>
        </w:rPr>
        <w:t xml:space="preserve"> </w:t>
      </w:r>
      <w:r w:rsidR="00D82D8E">
        <w:rPr>
          <w:rFonts w:hint="eastAsia"/>
          <w:lang w:val="en-US" w:eastAsia="zh-CN"/>
        </w:rPr>
        <w:t>in</w:t>
      </w:r>
      <w:r w:rsidR="00164667">
        <w:rPr>
          <w:lang w:val="en-US" w:eastAsia="zh-CN"/>
        </w:rPr>
        <w:t xml:space="preserve"> 106</w:t>
      </w:r>
      <w:r w:rsidR="00D82D8E">
        <w:rPr>
          <w:lang w:val="en-US" w:eastAsia="zh-CN"/>
        </w:rPr>
        <w:t>-e meeting related to the</w:t>
      </w:r>
      <w:r w:rsidR="00D82D8E" w:rsidRPr="00D141E7">
        <w:rPr>
          <w:lang w:val="en-US" w:eastAsia="zh-CN"/>
        </w:rPr>
        <w:t xml:space="preserve"> </w:t>
      </w:r>
      <w:r w:rsidR="00164667">
        <w:rPr>
          <w:lang w:val="en-US" w:eastAsia="zh-CN"/>
        </w:rPr>
        <w:t xml:space="preserve">beam indication for </w:t>
      </w:r>
      <w:r w:rsidR="00D82D8E" w:rsidRPr="00AF117F">
        <w:rPr>
          <w:lang w:val="en-US" w:eastAsia="zh-CN"/>
        </w:rPr>
        <w:t>multiple PDSCHs</w:t>
      </w:r>
      <w:r w:rsidR="00D82D8E">
        <w:rPr>
          <w:lang w:val="en-US" w:eastAsia="zh-CN"/>
        </w:rPr>
        <w:t>/PUSCHs</w:t>
      </w:r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mTRP</w:t>
      </w:r>
      <w:proofErr w:type="spellEnd"/>
      <w:r w:rsidR="00D82D8E" w:rsidRPr="00AF117F">
        <w:rPr>
          <w:lang w:val="en-US" w:eastAsia="zh-CN"/>
        </w:rPr>
        <w:t xml:space="preserve"> </w:t>
      </w:r>
      <w:r w:rsidR="00D82D8E" w:rsidRPr="00D141E7">
        <w:rPr>
          <w:lang w:val="en-US" w:eastAsia="zh-CN"/>
        </w:rPr>
        <w:t>shown as follows</w:t>
      </w:r>
      <w:r w:rsidR="00AA1CE6">
        <w:rPr>
          <w:lang w:val="en-US" w:eastAsia="zh-CN"/>
        </w:rPr>
        <w:t xml:space="preserve"> </w:t>
      </w:r>
      <w:r w:rsidR="00AA1CE6">
        <w:rPr>
          <w:lang w:val="en-US" w:eastAsia="zh-CN"/>
        </w:rPr>
        <w:fldChar w:fldCharType="begin"/>
      </w:r>
      <w:r w:rsidR="00AA1CE6">
        <w:rPr>
          <w:lang w:val="en-US" w:eastAsia="zh-CN"/>
        </w:rPr>
        <w:instrText xml:space="preserve"> REF _Ref79080831 \r \h </w:instrText>
      </w:r>
      <w:r w:rsidR="00AA1CE6">
        <w:rPr>
          <w:lang w:val="en-US" w:eastAsia="zh-CN"/>
        </w:rPr>
      </w:r>
      <w:r w:rsidR="00AA1CE6">
        <w:rPr>
          <w:lang w:val="en-US" w:eastAsia="zh-CN"/>
        </w:rPr>
        <w:fldChar w:fldCharType="separate"/>
      </w:r>
      <w:r w:rsidR="00AA1CE6">
        <w:rPr>
          <w:lang w:val="en-US" w:eastAsia="zh-CN"/>
        </w:rPr>
        <w:t>[2]</w:t>
      </w:r>
      <w:r w:rsidR="00AA1CE6">
        <w:rPr>
          <w:lang w:val="en-US" w:eastAsia="zh-CN"/>
        </w:rPr>
        <w:fldChar w:fldCharType="end"/>
      </w:r>
      <w:r w:rsidR="00D82D8E" w:rsidRPr="00D141E7">
        <w:rPr>
          <w:lang w:val="en-US" w:eastAsia="zh-CN"/>
        </w:rPr>
        <w:t>:</w:t>
      </w:r>
    </w:p>
    <w:p w:rsidR="00D82D8E" w:rsidRPr="00232213" w:rsidRDefault="00D82D8E" w:rsidP="00D82D8E">
      <w:pPr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  <w:highlight w:val="darkYellow"/>
        </w:rPr>
        <w:t>Working assumption:</w:t>
      </w:r>
    </w:p>
    <w:p w:rsidR="00D82D8E" w:rsidRPr="00232213" w:rsidRDefault="00D82D8E" w:rsidP="00D82D8E">
      <w:pPr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</w:rPr>
        <w:t>For multi-PDSCH scheduling for multi-TRPs, support a single DCI field ‘Transmission Configuration Indication’ as in Rel-16 TCI state indication mechanism for multi-TRPs</w:t>
      </w:r>
    </w:p>
    <w:p w:rsidR="00D82D8E" w:rsidRPr="00232213" w:rsidRDefault="00D82D8E" w:rsidP="00D82D8E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</w:rPr>
        <w:t>The single DCI field ‘Transmission Configuration Indication’ indicates one or two TCI states associated with a code point for single DCI based multi-TRP mechanism</w:t>
      </w:r>
    </w:p>
    <w:p w:rsidR="00D82D8E" w:rsidRPr="00232213" w:rsidRDefault="00D82D8E" w:rsidP="00D82D8E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</w:rPr>
        <w:lastRenderedPageBreak/>
        <w:t>The single DCI field ‘Transmission Configuration Indication’ indicates only one TCI state associated with a code point for multi-DCI based multi-TRP mechanism</w:t>
      </w:r>
    </w:p>
    <w:p w:rsidR="00D82D8E" w:rsidRPr="00232213" w:rsidRDefault="00D82D8E" w:rsidP="00D82D8E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</w:rPr>
        <w:t>Reuse Rel-16 RRC configuration and MAC CE activation/deactivation methods for the one or two TCI states</w:t>
      </w:r>
    </w:p>
    <w:p w:rsidR="00D82D8E" w:rsidRPr="00232213" w:rsidRDefault="00D82D8E" w:rsidP="00D82D8E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i/>
          <w:iCs/>
          <w:szCs w:val="24"/>
        </w:rPr>
      </w:pPr>
      <w:r w:rsidRPr="00232213">
        <w:rPr>
          <w:rFonts w:ascii="Times" w:eastAsia="Batang" w:hAnsi="Times"/>
          <w:i/>
          <w:iCs/>
          <w:szCs w:val="24"/>
        </w:rPr>
        <w:t>FFS: Details of multiple TCI state association with multiple PDSCHs</w:t>
      </w:r>
    </w:p>
    <w:p w:rsidR="00D82D8E" w:rsidRPr="007D1013" w:rsidRDefault="00D82D8E" w:rsidP="00D82D8E">
      <w:pPr>
        <w:overflowPunct/>
        <w:autoSpaceDE/>
        <w:autoSpaceDN/>
        <w:adjustRightInd/>
        <w:spacing w:after="0"/>
        <w:jc w:val="both"/>
        <w:textAlignment w:val="auto"/>
        <w:rPr>
          <w:rFonts w:ascii="Times" w:eastAsia="Batang" w:hAnsi="Times"/>
          <w:szCs w:val="24"/>
          <w:lang w:eastAsia="x-none"/>
        </w:rPr>
      </w:pPr>
    </w:p>
    <w:p w:rsidR="00251CA1" w:rsidRDefault="00D82D8E" w:rsidP="00D82D8E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_Ref79080794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Pr="00DD3C59">
        <w:rPr>
          <w:lang w:eastAsia="zh-CN"/>
        </w:rPr>
        <w:t xml:space="preserve">scheduling multiple PDSCHs/PUSCHs over multiple slots by single DCI is </w:t>
      </w:r>
      <w:r>
        <w:rPr>
          <w:rFonts w:hint="eastAsia"/>
          <w:lang w:eastAsia="zh-CN"/>
        </w:rPr>
        <w:t>supported</w:t>
      </w:r>
      <w:r>
        <w:rPr>
          <w:lang w:eastAsia="zh-CN"/>
        </w:rPr>
        <w:t xml:space="preserve"> to </w:t>
      </w:r>
      <w:r w:rsidRPr="00DD3C59">
        <w:rPr>
          <w:lang w:eastAsia="zh-CN"/>
        </w:rPr>
        <w:t>reduce the overhead of PDCCH monitoring</w:t>
      </w:r>
      <w:r>
        <w:rPr>
          <w:lang w:eastAsia="zh-CN"/>
        </w:rPr>
        <w:t xml:space="preserve">. Accordingly, it should be discussed </w:t>
      </w:r>
      <w:r w:rsidRPr="00545A1F">
        <w:rPr>
          <w:lang w:eastAsia="zh-CN"/>
        </w:rPr>
        <w:t>whether o</w:t>
      </w:r>
      <w:r>
        <w:rPr>
          <w:lang w:eastAsia="zh-CN"/>
        </w:rPr>
        <w:t>r not it is needed to indicate a</w:t>
      </w:r>
      <w:r w:rsidRPr="00545A1F">
        <w:rPr>
          <w:lang w:eastAsia="zh-CN"/>
        </w:rPr>
        <w:t xml:space="preserve"> separate </w:t>
      </w:r>
      <w:r>
        <w:rPr>
          <w:lang w:eastAsia="zh-CN"/>
        </w:rPr>
        <w:t xml:space="preserve">beam </w:t>
      </w:r>
      <w:r w:rsidRPr="00545A1F">
        <w:rPr>
          <w:lang w:eastAsia="zh-CN"/>
        </w:rPr>
        <w:t>for each scheduled PDSCH</w:t>
      </w:r>
      <w:r>
        <w:rPr>
          <w:rFonts w:hint="eastAsia"/>
          <w:lang w:eastAsia="zh-CN"/>
        </w:rPr>
        <w:t>/</w:t>
      </w:r>
      <w:r>
        <w:rPr>
          <w:lang w:eastAsia="zh-CN"/>
        </w:rPr>
        <w:t>PUSCH. It was agreed that only one TCI state is allowed to be indicated for single TRP in l04b-e</w:t>
      </w:r>
      <w:r>
        <w:rPr>
          <w:rFonts w:hint="eastAsia"/>
          <w:lang w:eastAsia="zh-CN"/>
        </w:rPr>
        <w:t xml:space="preserve"> </w:t>
      </w:r>
      <w:r w:rsidR="00EB6582">
        <w:rPr>
          <w:lang w:eastAsia="zh-CN"/>
        </w:rPr>
        <w:t>meeting</w:t>
      </w:r>
      <w:r>
        <w:rPr>
          <w:lang w:eastAsia="zh-CN"/>
        </w:rPr>
        <w:t xml:space="preserve"> </w:t>
      </w:r>
      <w:r w:rsidR="00EB6582">
        <w:rPr>
          <w:lang w:eastAsia="zh-CN"/>
        </w:rPr>
        <w:t>and</w:t>
      </w:r>
      <w:r w:rsidRPr="008D62CC">
        <w:rPr>
          <w:lang w:eastAsia="zh-CN"/>
        </w:rPr>
        <w:t xml:space="preserve"> </w:t>
      </w:r>
      <w:r w:rsidR="00EB6582">
        <w:rPr>
          <w:lang w:eastAsia="zh-CN"/>
        </w:rPr>
        <w:t xml:space="preserve">for </w:t>
      </w:r>
      <w:r w:rsidRPr="008D62CC">
        <w:rPr>
          <w:lang w:eastAsia="zh-CN"/>
        </w:rPr>
        <w:t>multi-TRP</w:t>
      </w:r>
      <w:r w:rsidR="00EB6582">
        <w:rPr>
          <w:lang w:eastAsia="zh-CN"/>
        </w:rPr>
        <w:t xml:space="preserve"> the </w:t>
      </w:r>
      <w:r w:rsidR="0081375B">
        <w:rPr>
          <w:lang w:eastAsia="zh-CN"/>
        </w:rPr>
        <w:t>beam indication</w:t>
      </w:r>
      <w:r w:rsidR="00142810">
        <w:rPr>
          <w:lang w:eastAsia="zh-CN"/>
        </w:rPr>
        <w:t xml:space="preserve"> mechanism</w:t>
      </w:r>
      <w:r w:rsidR="0081375B">
        <w:rPr>
          <w:lang w:eastAsia="zh-CN"/>
        </w:rPr>
        <w:t xml:space="preserve"> for </w:t>
      </w:r>
      <w:proofErr w:type="spellStart"/>
      <w:r w:rsidR="002815DC">
        <w:rPr>
          <w:lang w:eastAsia="zh-CN"/>
        </w:rPr>
        <w:t>mTRP</w:t>
      </w:r>
      <w:proofErr w:type="spellEnd"/>
      <w:r w:rsidR="002815DC">
        <w:rPr>
          <w:lang w:eastAsia="zh-CN"/>
        </w:rPr>
        <w:t xml:space="preserve"> in Rel16 is introduced</w:t>
      </w:r>
      <w:r>
        <w:rPr>
          <w:lang w:eastAsia="zh-CN"/>
        </w:rPr>
        <w:t>.</w:t>
      </w:r>
      <w:r w:rsidR="00142810">
        <w:rPr>
          <w:lang w:eastAsia="zh-CN"/>
        </w:rPr>
        <w:t xml:space="preserve"> However the association between the multiple PDSCHs</w:t>
      </w:r>
      <w:r w:rsidR="00251CA1">
        <w:rPr>
          <w:lang w:eastAsia="zh-CN"/>
        </w:rPr>
        <w:t>/PUSCHs</w:t>
      </w:r>
      <w:r w:rsidR="00142810">
        <w:rPr>
          <w:lang w:eastAsia="zh-CN"/>
        </w:rPr>
        <w:t xml:space="preserve"> and the indicated TCI state(s) has</w:t>
      </w:r>
      <w:r w:rsidR="002C69D2">
        <w:rPr>
          <w:lang w:eastAsia="zh-CN"/>
        </w:rPr>
        <w:t xml:space="preserve"> </w:t>
      </w:r>
      <w:r w:rsidR="002C69D2">
        <w:rPr>
          <w:rFonts w:hint="eastAsia"/>
          <w:lang w:eastAsia="zh-CN"/>
        </w:rPr>
        <w:t>n</w:t>
      </w:r>
      <w:r w:rsidR="002C69D2">
        <w:rPr>
          <w:lang w:eastAsia="zh-CN"/>
        </w:rPr>
        <w:t>ot</w:t>
      </w:r>
      <w:r w:rsidR="00142810">
        <w:rPr>
          <w:lang w:eastAsia="zh-CN"/>
        </w:rPr>
        <w:t xml:space="preserve"> been decided yet and i</w:t>
      </w:r>
      <w:r w:rsidR="002C69D2">
        <w:rPr>
          <w:lang w:eastAsia="zh-CN"/>
        </w:rPr>
        <w:t xml:space="preserve">t should be clarified before </w:t>
      </w:r>
      <w:r w:rsidR="00142810">
        <w:rPr>
          <w:lang w:eastAsia="zh-CN"/>
        </w:rPr>
        <w:t xml:space="preserve">further discussion. </w:t>
      </w:r>
    </w:p>
    <w:p w:rsidR="00251CA1" w:rsidRDefault="00142810" w:rsidP="00D82D8E">
      <w:pPr>
        <w:rPr>
          <w:lang w:eastAsia="zh-CN"/>
        </w:rPr>
      </w:pPr>
      <w:r w:rsidRPr="00591272">
        <w:rPr>
          <w:lang w:eastAsia="zh-CN"/>
        </w:rPr>
        <w:t xml:space="preserve">For multi-DCI based </w:t>
      </w:r>
      <w:proofErr w:type="spellStart"/>
      <w:r w:rsidRPr="00591272">
        <w:rPr>
          <w:lang w:eastAsia="zh-CN"/>
        </w:rPr>
        <w:t>mTRP</w:t>
      </w:r>
      <w:proofErr w:type="spellEnd"/>
      <w:r w:rsidR="007A087F">
        <w:rPr>
          <w:lang w:eastAsia="zh-CN"/>
        </w:rPr>
        <w:t xml:space="preserve"> in Rel16</w:t>
      </w:r>
      <w:r w:rsidRPr="00591272">
        <w:rPr>
          <w:lang w:eastAsia="zh-CN"/>
        </w:rPr>
        <w:t xml:space="preserve">, </w:t>
      </w:r>
      <w:r w:rsidR="00591272">
        <w:rPr>
          <w:lang w:eastAsia="zh-CN"/>
        </w:rPr>
        <w:t>the PDSCH/PUSCH resource related to one TRP is scheduled by its own DCI and</w:t>
      </w:r>
      <w:r w:rsidRPr="00591272">
        <w:rPr>
          <w:lang w:eastAsia="zh-CN"/>
        </w:rPr>
        <w:t xml:space="preserve"> </w:t>
      </w:r>
      <w:r w:rsidR="00591272">
        <w:rPr>
          <w:lang w:eastAsia="zh-CN"/>
        </w:rPr>
        <w:t xml:space="preserve">only </w:t>
      </w:r>
      <w:r w:rsidRPr="00591272">
        <w:rPr>
          <w:lang w:eastAsia="zh-CN"/>
        </w:rPr>
        <w:t xml:space="preserve">one TCI state is indicated by </w:t>
      </w:r>
      <w:r w:rsidR="00591272">
        <w:rPr>
          <w:lang w:eastAsia="zh-CN"/>
        </w:rPr>
        <w:t>the</w:t>
      </w:r>
      <w:r w:rsidRPr="00591272">
        <w:rPr>
          <w:lang w:eastAsia="zh-CN"/>
        </w:rPr>
        <w:t xml:space="preserve"> DC</w:t>
      </w:r>
      <w:r w:rsidR="00591272">
        <w:rPr>
          <w:lang w:eastAsia="zh-CN"/>
        </w:rPr>
        <w:t xml:space="preserve">I. Then, the multiple PDSCHs/PUSCHs over multiple slots scheduled by </w:t>
      </w:r>
      <w:r w:rsidR="0057597A" w:rsidRPr="0057597A">
        <w:rPr>
          <w:highlight w:val="yellow"/>
          <w:lang w:eastAsia="zh-CN"/>
        </w:rPr>
        <w:t>each</w:t>
      </w:r>
      <w:r w:rsidR="00591272">
        <w:rPr>
          <w:lang w:eastAsia="zh-CN"/>
        </w:rPr>
        <w:t xml:space="preserve"> DCI </w:t>
      </w:r>
      <w:r w:rsidR="007D7CE2">
        <w:rPr>
          <w:lang w:eastAsia="zh-CN"/>
        </w:rPr>
        <w:t xml:space="preserve">belong to the corresponding TRP which is similar with single TRP case. </w:t>
      </w:r>
      <w:r w:rsidR="007A087F">
        <w:rPr>
          <w:lang w:eastAsia="zh-CN"/>
        </w:rPr>
        <w:t xml:space="preserve">Therefore, there is no need to discuss the </w:t>
      </w:r>
      <w:r w:rsidR="007A087F" w:rsidRPr="007A087F">
        <w:rPr>
          <w:lang w:eastAsia="zh-CN"/>
        </w:rPr>
        <w:t>TCI state indication</w:t>
      </w:r>
      <w:r w:rsidR="007A087F">
        <w:rPr>
          <w:lang w:eastAsia="zh-CN"/>
        </w:rPr>
        <w:t xml:space="preserve"> for the multiple PDSCHs/PUSCHs in case of </w:t>
      </w:r>
      <w:r w:rsidR="007A087F" w:rsidRPr="007A087F">
        <w:rPr>
          <w:lang w:eastAsia="zh-CN"/>
        </w:rPr>
        <w:t>multi-DCI based multi-TRP</w:t>
      </w:r>
      <w:r w:rsidR="007A087F">
        <w:rPr>
          <w:lang w:eastAsia="zh-CN"/>
        </w:rPr>
        <w:t>.</w:t>
      </w:r>
    </w:p>
    <w:p w:rsidR="00E62710" w:rsidRPr="007A087F" w:rsidRDefault="00E62710" w:rsidP="00D82D8E">
      <w:pPr>
        <w:rPr>
          <w:b/>
          <w:i/>
          <w:lang w:eastAsia="zh-CN"/>
        </w:rPr>
      </w:pPr>
      <w:r w:rsidRPr="007A087F">
        <w:rPr>
          <w:b/>
          <w:i/>
          <w:lang w:eastAsia="zh-CN"/>
        </w:rPr>
        <w:t>Proposal</w:t>
      </w:r>
      <w:r w:rsidR="00D85F73">
        <w:rPr>
          <w:b/>
          <w:i/>
          <w:lang w:eastAsia="zh-CN"/>
        </w:rPr>
        <w:t xml:space="preserve"> 2</w:t>
      </w:r>
      <w:r w:rsidRPr="007A087F">
        <w:rPr>
          <w:b/>
          <w:i/>
          <w:lang w:eastAsia="zh-CN"/>
        </w:rPr>
        <w:t xml:space="preserve">: </w:t>
      </w:r>
      <w:r w:rsidR="007A087F">
        <w:rPr>
          <w:b/>
          <w:i/>
          <w:lang w:eastAsia="zh-CN"/>
        </w:rPr>
        <w:t>I</w:t>
      </w:r>
      <w:r w:rsidR="007A087F" w:rsidRPr="007A087F">
        <w:rPr>
          <w:b/>
          <w:i/>
          <w:lang w:eastAsia="zh-CN"/>
        </w:rPr>
        <w:t>n case of multi-DCI based multi-TRP</w:t>
      </w:r>
      <w:r w:rsidR="007A087F">
        <w:rPr>
          <w:b/>
          <w:i/>
          <w:lang w:eastAsia="zh-CN"/>
        </w:rPr>
        <w:t>,</w:t>
      </w:r>
      <w:r w:rsidR="007A087F" w:rsidRPr="007A087F">
        <w:rPr>
          <w:b/>
          <w:i/>
          <w:lang w:eastAsia="zh-CN"/>
        </w:rPr>
        <w:t xml:space="preserve"> </w:t>
      </w:r>
      <w:r w:rsidR="007A087F">
        <w:rPr>
          <w:b/>
          <w:i/>
          <w:lang w:eastAsia="zh-CN"/>
        </w:rPr>
        <w:t>t</w:t>
      </w:r>
      <w:r w:rsidR="007A087F" w:rsidRPr="007A087F">
        <w:rPr>
          <w:b/>
          <w:i/>
          <w:lang w:eastAsia="zh-CN"/>
        </w:rPr>
        <w:t>here is no need to discuss the beam indication for the multiple PDSCHs/PUSCHs, because each TRP has its own DCI which is similar with single TRP case.</w:t>
      </w:r>
    </w:p>
    <w:p w:rsidR="00B81C3E" w:rsidRDefault="007D7CE2" w:rsidP="00D82D8E">
      <w:pPr>
        <w:rPr>
          <w:color w:val="FF0000"/>
          <w:lang w:eastAsia="zh-CN"/>
        </w:rPr>
      </w:pPr>
      <w:r>
        <w:rPr>
          <w:lang w:eastAsia="zh-CN"/>
        </w:rPr>
        <w:t xml:space="preserve">For single DCI based </w:t>
      </w:r>
      <w:proofErr w:type="spellStart"/>
      <w:r>
        <w:rPr>
          <w:lang w:eastAsia="zh-CN"/>
        </w:rPr>
        <w:t>mTRP</w:t>
      </w:r>
      <w:proofErr w:type="spellEnd"/>
      <w:r w:rsidR="007A087F">
        <w:rPr>
          <w:lang w:eastAsia="zh-CN"/>
        </w:rPr>
        <w:t xml:space="preserve"> in Rel16</w:t>
      </w:r>
      <w:r>
        <w:rPr>
          <w:lang w:eastAsia="zh-CN"/>
        </w:rPr>
        <w:t xml:space="preserve">, the PDSCH/PUSCH of all these TRP are scheduled by single DCI and accordingly multiple TCI states </w:t>
      </w:r>
      <w:r w:rsidR="00B81C3E">
        <w:rPr>
          <w:lang w:eastAsia="zh-CN"/>
        </w:rPr>
        <w:t>s</w:t>
      </w:r>
      <w:r>
        <w:rPr>
          <w:lang w:eastAsia="zh-CN"/>
        </w:rPr>
        <w:t>hould be indicated by the DCI.</w:t>
      </w:r>
      <w:r w:rsidR="00B81C3E">
        <w:rPr>
          <w:lang w:eastAsia="zh-CN"/>
        </w:rPr>
        <w:t xml:space="preserve"> In this case, if NW indicated UE two TCI state</w:t>
      </w:r>
      <w:r w:rsidR="00251CA1">
        <w:rPr>
          <w:lang w:eastAsia="zh-CN"/>
        </w:rPr>
        <w:t>s by single DCI which schedul</w:t>
      </w:r>
      <w:r w:rsidR="00251CA1">
        <w:rPr>
          <w:rFonts w:hint="eastAsia"/>
          <w:lang w:eastAsia="zh-CN"/>
        </w:rPr>
        <w:t>es</w:t>
      </w:r>
      <w:r w:rsidR="00B81C3E">
        <w:rPr>
          <w:lang w:eastAsia="zh-CN"/>
        </w:rPr>
        <w:t xml:space="preserve"> multiple PDSCHs/PUSCHs over multiple slots, what is the relation between these PDSCHs/PUSCHs and the two TCI state? And does these PDSCHs/PUSCHs belong to same TRP or different TRP? There are </w:t>
      </w:r>
      <w:r w:rsidR="007A087F">
        <w:rPr>
          <w:lang w:eastAsia="zh-CN"/>
        </w:rPr>
        <w:t>two</w:t>
      </w:r>
      <w:r w:rsidR="00B81C3E">
        <w:rPr>
          <w:lang w:eastAsia="zh-CN"/>
        </w:rPr>
        <w:t xml:space="preserve"> cases</w:t>
      </w:r>
      <w:r w:rsidR="00470722">
        <w:rPr>
          <w:lang w:eastAsia="zh-CN"/>
        </w:rPr>
        <w:t xml:space="preserve"> as</w:t>
      </w:r>
      <w:r w:rsidR="00470722" w:rsidRPr="00470722">
        <w:rPr>
          <w:lang w:eastAsia="zh-CN"/>
        </w:rPr>
        <w:t xml:space="preserve"> shown in figure 1</w:t>
      </w:r>
      <w:r w:rsidR="00B81C3E">
        <w:rPr>
          <w:lang w:eastAsia="zh-CN"/>
        </w:rPr>
        <w:t xml:space="preserve"> </w:t>
      </w:r>
      <w:r w:rsidR="00470722">
        <w:rPr>
          <w:lang w:eastAsia="zh-CN"/>
        </w:rPr>
        <w:t>from our understanding</w:t>
      </w:r>
      <w:r w:rsidR="00B81C3E">
        <w:rPr>
          <w:lang w:eastAsia="zh-CN"/>
        </w:rPr>
        <w:t>.</w:t>
      </w:r>
      <w:r w:rsidR="00251CA1">
        <w:rPr>
          <w:lang w:eastAsia="zh-CN"/>
        </w:rPr>
        <w:t xml:space="preserve"> </w:t>
      </w:r>
      <w:r w:rsidR="00B81C3E" w:rsidRPr="00470722">
        <w:rPr>
          <w:lang w:eastAsia="zh-CN"/>
        </w:rPr>
        <w:t>The first</w:t>
      </w:r>
      <w:r w:rsidR="007A087F" w:rsidRPr="007A087F">
        <w:t xml:space="preserve"> </w:t>
      </w:r>
      <w:r w:rsidR="007A087F" w:rsidRPr="007A087F">
        <w:rPr>
          <w:lang w:eastAsia="zh-CN"/>
        </w:rPr>
        <w:t>alternative</w:t>
      </w:r>
      <w:r w:rsidR="00B81C3E" w:rsidRPr="00470722">
        <w:rPr>
          <w:lang w:eastAsia="zh-CN"/>
        </w:rPr>
        <w:t xml:space="preserve"> </w:t>
      </w:r>
      <w:r w:rsidR="008F5827" w:rsidRPr="00470722">
        <w:rPr>
          <w:lang w:eastAsia="zh-CN"/>
        </w:rPr>
        <w:t>is that</w:t>
      </w:r>
      <w:r w:rsidR="00B81C3E" w:rsidRPr="00470722">
        <w:rPr>
          <w:lang w:eastAsia="zh-CN"/>
        </w:rPr>
        <w:t xml:space="preserve"> some of these PDSCHs/PUSCHs are from TRP 1 and othe</w:t>
      </w:r>
      <w:r w:rsidR="00470722" w:rsidRPr="00470722">
        <w:rPr>
          <w:lang w:eastAsia="zh-CN"/>
        </w:rPr>
        <w:t>rs are from TRP2 and a</w:t>
      </w:r>
      <w:r w:rsidR="00F55FBC" w:rsidRPr="00470722">
        <w:rPr>
          <w:rFonts w:hint="eastAsia"/>
          <w:lang w:eastAsia="zh-CN"/>
        </w:rPr>
        <w:t>n</w:t>
      </w:r>
      <w:r w:rsidR="00F55FBC" w:rsidRPr="00470722">
        <w:rPr>
          <w:lang w:eastAsia="zh-CN"/>
        </w:rPr>
        <w:t xml:space="preserve">other </w:t>
      </w:r>
      <w:r w:rsidR="007A087F" w:rsidRPr="007A087F">
        <w:rPr>
          <w:lang w:eastAsia="zh-CN"/>
        </w:rPr>
        <w:t>alternative</w:t>
      </w:r>
      <w:r w:rsidR="007A087F" w:rsidRPr="00470722">
        <w:rPr>
          <w:lang w:eastAsia="zh-CN"/>
        </w:rPr>
        <w:t xml:space="preserve"> </w:t>
      </w:r>
      <w:r w:rsidR="00F55FBC" w:rsidRPr="00470722">
        <w:rPr>
          <w:lang w:eastAsia="zh-CN"/>
        </w:rPr>
        <w:t>is</w:t>
      </w:r>
      <w:r w:rsidR="00470722" w:rsidRPr="00470722">
        <w:rPr>
          <w:lang w:eastAsia="zh-CN"/>
        </w:rPr>
        <w:t xml:space="preserve"> that</w:t>
      </w:r>
      <w:r w:rsidR="00902265" w:rsidRPr="00470722">
        <w:rPr>
          <w:lang w:eastAsia="zh-CN"/>
        </w:rPr>
        <w:t xml:space="preserve"> the</w:t>
      </w:r>
      <w:r w:rsidR="008F5827" w:rsidRPr="00470722">
        <w:rPr>
          <w:lang w:eastAsia="zh-CN"/>
        </w:rPr>
        <w:t xml:space="preserve">re </w:t>
      </w:r>
      <w:r w:rsidR="00470722" w:rsidRPr="00470722">
        <w:rPr>
          <w:lang w:eastAsia="zh-CN"/>
        </w:rPr>
        <w:t>is</w:t>
      </w:r>
      <w:r w:rsidR="004B6F33">
        <w:rPr>
          <w:lang w:eastAsia="zh-CN"/>
        </w:rPr>
        <w:t xml:space="preserve"> a</w:t>
      </w:r>
      <w:r w:rsidR="00902265" w:rsidRPr="00470722">
        <w:rPr>
          <w:lang w:eastAsia="zh-CN"/>
        </w:rPr>
        <w:t xml:space="preserve"> </w:t>
      </w:r>
      <w:r w:rsidR="008F5827" w:rsidRPr="00470722">
        <w:rPr>
          <w:lang w:eastAsia="zh-CN"/>
        </w:rPr>
        <w:t>“</w:t>
      </w:r>
      <w:r w:rsidR="00902265" w:rsidRPr="00470722">
        <w:rPr>
          <w:lang w:eastAsia="zh-CN"/>
        </w:rPr>
        <w:t>multiple PDSCHs/PUSCHs</w:t>
      </w:r>
      <w:r w:rsidR="008F5827" w:rsidRPr="00470722">
        <w:rPr>
          <w:lang w:eastAsia="zh-CN"/>
        </w:rPr>
        <w:t>”</w:t>
      </w:r>
      <w:r w:rsidR="00902265" w:rsidRPr="00470722">
        <w:rPr>
          <w:lang w:eastAsia="zh-CN"/>
        </w:rPr>
        <w:t xml:space="preserve"> </w:t>
      </w:r>
      <w:r w:rsidR="00470722" w:rsidRPr="00470722">
        <w:rPr>
          <w:lang w:eastAsia="zh-CN"/>
        </w:rPr>
        <w:t>for each</w:t>
      </w:r>
      <w:r w:rsidR="008F5827" w:rsidRPr="00470722">
        <w:rPr>
          <w:lang w:eastAsia="zh-CN"/>
        </w:rPr>
        <w:t xml:space="preserve"> TRP.</w:t>
      </w:r>
    </w:p>
    <w:p w:rsidR="00A036E8" w:rsidRDefault="00470722" w:rsidP="00A036E8">
      <w:pPr>
        <w:jc w:val="center"/>
        <w:rPr>
          <w:lang w:eastAsia="zh-CN"/>
        </w:rPr>
      </w:pPr>
      <w:r>
        <w:rPr>
          <w:lang w:eastAsia="zh-CN"/>
        </w:rPr>
        <w:object w:dxaOrig="15480" w:dyaOrig="4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8.65pt;height:126.1pt" o:ole="">
            <v:imagedata r:id="rId7" o:title=""/>
          </v:shape>
          <o:OLEObject Type="Embed" ProgID="Visio.Drawing.15" ShapeID="_x0000_i1025" DrawAspect="Content" ObjectID="_1694504463" r:id="rId8"/>
        </w:object>
      </w:r>
    </w:p>
    <w:p w:rsidR="009F6545" w:rsidRPr="00A036E8" w:rsidRDefault="00A036E8" w:rsidP="00A036E8">
      <w:pPr>
        <w:jc w:val="center"/>
        <w:rPr>
          <w:lang w:eastAsia="zh-CN"/>
        </w:rPr>
      </w:pPr>
      <w:r w:rsidRPr="00A036E8">
        <w:rPr>
          <w:lang w:eastAsia="zh-CN"/>
        </w:rPr>
        <w:t>Fig</w:t>
      </w:r>
      <w:r w:rsidR="00470722">
        <w:rPr>
          <w:lang w:eastAsia="zh-CN"/>
        </w:rPr>
        <w:t xml:space="preserve">ure </w:t>
      </w:r>
      <w:r>
        <w:rPr>
          <w:lang w:eastAsia="zh-CN"/>
        </w:rPr>
        <w:t>1</w:t>
      </w:r>
      <w:r w:rsidR="00470722">
        <w:rPr>
          <w:lang w:eastAsia="zh-CN"/>
        </w:rPr>
        <w:t>:</w:t>
      </w:r>
      <w:r>
        <w:rPr>
          <w:lang w:eastAsia="zh-CN"/>
        </w:rPr>
        <w:t xml:space="preserve"> </w:t>
      </w:r>
      <w:r w:rsidRPr="00A036E8">
        <w:rPr>
          <w:lang w:eastAsia="zh-CN"/>
        </w:rPr>
        <w:t xml:space="preserve">The association between PDSCHs/PUSCHs and TRP for single DCI based </w:t>
      </w:r>
      <w:proofErr w:type="spellStart"/>
      <w:r w:rsidRPr="00A036E8">
        <w:rPr>
          <w:lang w:eastAsia="zh-CN"/>
        </w:rPr>
        <w:t>mTRP</w:t>
      </w:r>
      <w:proofErr w:type="spellEnd"/>
    </w:p>
    <w:p w:rsidR="00D82D8E" w:rsidRDefault="00D82D8E" w:rsidP="00D82D8E">
      <w:pPr>
        <w:rPr>
          <w:b/>
          <w:i/>
          <w:lang w:eastAsia="zh-CN"/>
        </w:rPr>
      </w:pPr>
      <w:r w:rsidRPr="00D92A6D">
        <w:rPr>
          <w:b/>
          <w:i/>
          <w:lang w:eastAsia="zh-CN"/>
        </w:rPr>
        <w:t>Proposal</w:t>
      </w:r>
      <w:r w:rsidR="00D85F73">
        <w:rPr>
          <w:b/>
          <w:i/>
          <w:lang w:eastAsia="zh-CN"/>
        </w:rPr>
        <w:t xml:space="preserve"> 3</w:t>
      </w:r>
      <w:r w:rsidRPr="00D92A6D">
        <w:rPr>
          <w:b/>
          <w:i/>
          <w:lang w:eastAsia="zh-CN"/>
        </w:rPr>
        <w:t>:</w:t>
      </w:r>
      <w:r w:rsidR="00251CA1" w:rsidRPr="001E33EC">
        <w:rPr>
          <w:b/>
          <w:i/>
        </w:rPr>
        <w:t xml:space="preserve"> </w:t>
      </w:r>
      <w:r w:rsidR="001E33EC" w:rsidRPr="001E33EC">
        <w:rPr>
          <w:b/>
          <w:i/>
        </w:rPr>
        <w:t xml:space="preserve">In the case of single DCI based </w:t>
      </w:r>
      <w:proofErr w:type="spellStart"/>
      <w:r w:rsidR="001E33EC" w:rsidRPr="001E33EC">
        <w:rPr>
          <w:b/>
          <w:i/>
        </w:rPr>
        <w:t>mTRP</w:t>
      </w:r>
      <w:proofErr w:type="spellEnd"/>
      <w:r w:rsidR="001E33EC" w:rsidRPr="001E33EC">
        <w:rPr>
          <w:b/>
          <w:i/>
        </w:rPr>
        <w:t xml:space="preserve">, </w:t>
      </w:r>
      <w:r w:rsidR="001E33EC">
        <w:rPr>
          <w:b/>
          <w:i/>
        </w:rPr>
        <w:t>t</w:t>
      </w:r>
      <w:r w:rsidR="001B3278" w:rsidRPr="001B3278">
        <w:rPr>
          <w:b/>
          <w:i/>
        </w:rPr>
        <w:t>her</w:t>
      </w:r>
      <w:r w:rsidR="001B3278">
        <w:rPr>
          <w:b/>
          <w:i/>
        </w:rPr>
        <w:t>e are two alternatives for t</w:t>
      </w:r>
      <w:r w:rsidR="00251CA1" w:rsidRPr="00251CA1">
        <w:rPr>
          <w:b/>
          <w:i/>
          <w:lang w:eastAsia="zh-CN"/>
        </w:rPr>
        <w:t>he association between the multiple PDSCHs</w:t>
      </w:r>
      <w:r w:rsidR="00251CA1">
        <w:rPr>
          <w:b/>
          <w:i/>
          <w:lang w:eastAsia="zh-CN"/>
        </w:rPr>
        <w:t>/PUSCHs</w:t>
      </w:r>
      <w:r w:rsidR="00251CA1" w:rsidRPr="00251CA1">
        <w:rPr>
          <w:b/>
          <w:i/>
          <w:lang w:eastAsia="zh-CN"/>
        </w:rPr>
        <w:t xml:space="preserve"> and the indicated TCI state(s)</w:t>
      </w:r>
      <w:r w:rsidR="001B3278">
        <w:rPr>
          <w:b/>
          <w:i/>
          <w:lang w:eastAsia="zh-CN"/>
        </w:rPr>
        <w:t>:</w:t>
      </w:r>
    </w:p>
    <w:p w:rsidR="001B3278" w:rsidRPr="001E33EC" w:rsidRDefault="001B3278" w:rsidP="001E33EC">
      <w:pPr>
        <w:pStyle w:val="a7"/>
        <w:numPr>
          <w:ilvl w:val="0"/>
          <w:numId w:val="13"/>
        </w:numPr>
        <w:ind w:firstLineChars="0"/>
        <w:rPr>
          <w:b/>
          <w:i/>
          <w:lang w:eastAsia="zh-CN"/>
        </w:rPr>
      </w:pPr>
      <w:r w:rsidRPr="001E33EC">
        <w:rPr>
          <w:b/>
          <w:i/>
          <w:lang w:eastAsia="zh-CN"/>
        </w:rPr>
        <w:t>Alt.1:</w:t>
      </w:r>
      <w:r w:rsidRPr="001B3278">
        <w:t xml:space="preserve"> </w:t>
      </w:r>
      <w:r w:rsidRPr="001E33EC">
        <w:rPr>
          <w:b/>
          <w:i/>
        </w:rPr>
        <w:t>S</w:t>
      </w:r>
      <w:r w:rsidRPr="001E33EC">
        <w:rPr>
          <w:b/>
          <w:i/>
          <w:lang w:eastAsia="zh-CN"/>
        </w:rPr>
        <w:t>ome of these PDSCHs/PUSCHs are from TRP 1 and others are from TRP2</w:t>
      </w:r>
    </w:p>
    <w:p w:rsidR="001B3278" w:rsidRPr="001E33EC" w:rsidRDefault="001B3278" w:rsidP="001E33EC">
      <w:pPr>
        <w:pStyle w:val="a7"/>
        <w:numPr>
          <w:ilvl w:val="0"/>
          <w:numId w:val="13"/>
        </w:numPr>
        <w:ind w:firstLineChars="0"/>
        <w:rPr>
          <w:b/>
          <w:i/>
          <w:lang w:eastAsia="zh-CN"/>
        </w:rPr>
      </w:pPr>
      <w:r w:rsidRPr="001E33EC">
        <w:rPr>
          <w:b/>
          <w:i/>
          <w:lang w:eastAsia="zh-CN"/>
        </w:rPr>
        <w:t>Alt.2: There is</w:t>
      </w:r>
      <w:r w:rsidR="004B6F33" w:rsidRPr="001E33EC">
        <w:rPr>
          <w:b/>
          <w:i/>
          <w:lang w:eastAsia="zh-CN"/>
        </w:rPr>
        <w:t xml:space="preserve"> a</w:t>
      </w:r>
      <w:r w:rsidRPr="001E33EC">
        <w:rPr>
          <w:b/>
          <w:i/>
          <w:lang w:eastAsia="zh-CN"/>
        </w:rPr>
        <w:t xml:space="preserve"> </w:t>
      </w:r>
      <w:r w:rsidR="004B6F33" w:rsidRPr="001E33EC">
        <w:rPr>
          <w:b/>
          <w:i/>
          <w:lang w:eastAsia="zh-CN"/>
        </w:rPr>
        <w:t xml:space="preserve">so-called </w:t>
      </w:r>
      <w:r w:rsidRPr="001E33EC">
        <w:rPr>
          <w:b/>
          <w:i/>
          <w:lang w:eastAsia="zh-CN"/>
        </w:rPr>
        <w:t>“multiple PDSCHs/PUSCHs” for each TRP</w:t>
      </w:r>
      <w:bookmarkStart w:id="1" w:name="_GoBack"/>
      <w:bookmarkEnd w:id="1"/>
    </w:p>
    <w:p w:rsidR="002E328A" w:rsidRPr="001F290E" w:rsidRDefault="00EC6FB3" w:rsidP="001F290E">
      <w:pPr>
        <w:pStyle w:val="1"/>
        <w:rPr>
          <w:lang w:val="en-US"/>
        </w:rPr>
      </w:pPr>
      <w:r>
        <w:rPr>
          <w:lang w:val="en-US"/>
        </w:rPr>
        <w:t xml:space="preserve">Beam </w:t>
      </w:r>
      <w:r>
        <w:rPr>
          <w:rFonts w:hint="eastAsia"/>
          <w:lang w:val="en-US" w:eastAsia="zh-CN"/>
        </w:rPr>
        <w:t>m</w:t>
      </w:r>
      <w:r>
        <w:rPr>
          <w:lang w:val="en-US"/>
        </w:rPr>
        <w:t>anagement for shared spectrum o</w:t>
      </w:r>
      <w:r w:rsidR="00B128D6" w:rsidRPr="00B128D6">
        <w:rPr>
          <w:lang w:val="en-US"/>
        </w:rPr>
        <w:t>peration</w:t>
      </w:r>
      <w:r w:rsidR="001F290E" w:rsidRPr="001F290E">
        <w:rPr>
          <w:lang w:val="en-US" w:eastAsia="zh-CN"/>
        </w:rPr>
        <w:t xml:space="preserve"> </w:t>
      </w:r>
    </w:p>
    <w:p w:rsidR="00BC3611" w:rsidRPr="00BC3611" w:rsidRDefault="005D3072" w:rsidP="00BC3611">
      <w:pPr>
        <w:pStyle w:val="2"/>
        <w:rPr>
          <w:lang w:val="en-US" w:eastAsia="zh-CN"/>
        </w:rPr>
      </w:pPr>
      <w:r>
        <w:rPr>
          <w:lang w:val="en-US" w:eastAsia="zh-CN"/>
        </w:rPr>
        <w:t>Beam measurement</w:t>
      </w:r>
      <w:r w:rsidR="00FE0752">
        <w:rPr>
          <w:lang w:val="en-US" w:eastAsia="zh-CN"/>
        </w:rPr>
        <w:t xml:space="preserve"> </w:t>
      </w:r>
      <w:r w:rsidR="00FE0752" w:rsidRPr="00FE0752">
        <w:rPr>
          <w:lang w:val="en-US" w:eastAsia="zh-CN"/>
        </w:rPr>
        <w:t>for shared spectrum operation</w:t>
      </w:r>
    </w:p>
    <w:p w:rsidR="00BC3611" w:rsidRDefault="00BC3611" w:rsidP="00BC3611">
      <w:pPr>
        <w:jc w:val="both"/>
        <w:rPr>
          <w:lang w:val="en-US" w:eastAsia="zh-CN"/>
        </w:rPr>
      </w:pPr>
      <w:r w:rsidRPr="005E37BB">
        <w:rPr>
          <w:lang w:val="en-US" w:eastAsia="zh-CN"/>
        </w:rPr>
        <w:t>For the unlicensed frequency bands in 52.6-71GHz</w:t>
      </w:r>
      <w:r>
        <w:rPr>
          <w:lang w:val="en-US" w:eastAsia="zh-CN"/>
        </w:rPr>
        <w:t>, b</w:t>
      </w:r>
      <w:r w:rsidRPr="005E37BB">
        <w:rPr>
          <w:lang w:val="en-US" w:eastAsia="zh-CN"/>
        </w:rPr>
        <w:t xml:space="preserve">ecause of the co-existence with other technologies occupying the same unlicensed spectrum, the periodic </w:t>
      </w:r>
      <w:r>
        <w:rPr>
          <w:lang w:val="en-US" w:eastAsia="zh-CN"/>
        </w:rPr>
        <w:t>CSI-RS</w:t>
      </w:r>
      <w:r w:rsidRPr="005E37BB">
        <w:rPr>
          <w:lang w:val="en-US" w:eastAsia="zh-CN"/>
        </w:rPr>
        <w:t xml:space="preserve"> cannot be transmitted if LBT failure.</w:t>
      </w:r>
      <w:r>
        <w:rPr>
          <w:lang w:val="en-US" w:eastAsia="zh-CN"/>
        </w:rPr>
        <w:t xml:space="preserve"> In this case, NW cannot get the latest beam measurement results from UE, which may lead to huge performance loss because of the movements of UE or </w:t>
      </w:r>
      <w:r w:rsidRPr="008F3162">
        <w:rPr>
          <w:lang w:val="en-US" w:eastAsia="zh-CN"/>
        </w:rPr>
        <w:t>other objects in the environment</w:t>
      </w:r>
      <w:r>
        <w:rPr>
          <w:lang w:val="en-US" w:eastAsia="zh-CN"/>
        </w:rPr>
        <w:t>.</w:t>
      </w:r>
    </w:p>
    <w:p w:rsidR="00BC3611" w:rsidRPr="00BC3611" w:rsidRDefault="00BC3611" w:rsidP="00BC3611">
      <w:pPr>
        <w:jc w:val="both"/>
        <w:rPr>
          <w:b/>
          <w:i/>
          <w:lang w:val="en-US" w:eastAsia="zh-CN"/>
        </w:rPr>
      </w:pPr>
      <w:r w:rsidRPr="00BC3611">
        <w:rPr>
          <w:rFonts w:hint="eastAsia"/>
          <w:b/>
          <w:i/>
          <w:lang w:val="en-US" w:eastAsia="zh-CN"/>
        </w:rPr>
        <w:t>Observation</w:t>
      </w:r>
      <w:r w:rsidRPr="00BC3611">
        <w:rPr>
          <w:b/>
          <w:i/>
          <w:lang w:val="en-US" w:eastAsia="zh-CN"/>
        </w:rPr>
        <w:t xml:space="preserve"> 1</w:t>
      </w:r>
      <w:r w:rsidRPr="00BC3611">
        <w:rPr>
          <w:rFonts w:hint="eastAsia"/>
          <w:b/>
          <w:i/>
          <w:lang w:val="en-US" w:eastAsia="zh-CN"/>
        </w:rPr>
        <w:t>:</w:t>
      </w:r>
      <w:r w:rsidRPr="00BC3611">
        <w:rPr>
          <w:b/>
          <w:i/>
          <w:lang w:val="en-US" w:eastAsia="zh-CN"/>
        </w:rPr>
        <w:t xml:space="preserve"> </w:t>
      </w:r>
      <w:r w:rsidR="004617B5">
        <w:rPr>
          <w:b/>
          <w:i/>
          <w:lang w:val="en-US" w:eastAsia="zh-CN"/>
        </w:rPr>
        <w:t xml:space="preserve">There may be </w:t>
      </w:r>
      <w:r w:rsidR="004617B5" w:rsidRPr="004617B5">
        <w:rPr>
          <w:b/>
          <w:i/>
          <w:lang w:val="en-US" w:eastAsia="zh-CN"/>
        </w:rPr>
        <w:t>performance loss</w:t>
      </w:r>
      <w:r w:rsidR="004617B5">
        <w:rPr>
          <w:b/>
          <w:i/>
          <w:lang w:val="en-US" w:eastAsia="zh-CN"/>
        </w:rPr>
        <w:t xml:space="preserve"> caused by </w:t>
      </w:r>
      <w:r w:rsidR="004617B5" w:rsidRPr="004617B5">
        <w:rPr>
          <w:b/>
          <w:i/>
          <w:lang w:val="en-US" w:eastAsia="zh-CN"/>
        </w:rPr>
        <w:t>non-transmitted periodic CSI-RS</w:t>
      </w:r>
      <w:r w:rsidR="004617B5">
        <w:rPr>
          <w:b/>
          <w:i/>
          <w:lang w:val="en-US" w:eastAsia="zh-CN"/>
        </w:rPr>
        <w:t xml:space="preserve"> for beam measurement because</w:t>
      </w:r>
      <w:r w:rsidR="00006A15">
        <w:rPr>
          <w:b/>
          <w:i/>
          <w:lang w:val="en-US" w:eastAsia="zh-CN"/>
        </w:rPr>
        <w:t xml:space="preserve"> </w:t>
      </w:r>
      <w:proofErr w:type="spellStart"/>
      <w:r w:rsidR="004617B5" w:rsidRPr="004617B5">
        <w:rPr>
          <w:b/>
          <w:i/>
          <w:lang w:val="en-US" w:eastAsia="zh-CN"/>
        </w:rPr>
        <w:t>gNB</w:t>
      </w:r>
      <w:proofErr w:type="spellEnd"/>
      <w:r w:rsidR="004617B5" w:rsidRPr="004617B5">
        <w:rPr>
          <w:b/>
          <w:i/>
          <w:lang w:val="en-US" w:eastAsia="zh-CN"/>
        </w:rPr>
        <w:t xml:space="preserve"> cannot get the latest beam measurement results</w:t>
      </w:r>
      <w:r w:rsidR="004617B5">
        <w:rPr>
          <w:b/>
          <w:i/>
          <w:lang w:val="en-US" w:eastAsia="zh-CN"/>
        </w:rPr>
        <w:t xml:space="preserve"> especially for high speed UE.</w:t>
      </w:r>
    </w:p>
    <w:p w:rsidR="00BC3611" w:rsidRDefault="00006A15" w:rsidP="005D307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One possible way to deal with this is to trigger an aperiodic CSI reporting based on aperiodic RS to </w:t>
      </w:r>
      <w:r w:rsidRPr="003661E5">
        <w:rPr>
          <w:lang w:val="en-US" w:eastAsia="zh-CN"/>
        </w:rPr>
        <w:t xml:space="preserve">patch a non-transmitted periodic </w:t>
      </w:r>
      <w:r>
        <w:rPr>
          <w:lang w:val="en-US" w:eastAsia="zh-CN"/>
        </w:rPr>
        <w:t>CSI-</w:t>
      </w:r>
      <w:r w:rsidRPr="003661E5">
        <w:rPr>
          <w:lang w:val="en-US" w:eastAsia="zh-CN"/>
        </w:rPr>
        <w:t>RS</w:t>
      </w:r>
      <w:r>
        <w:rPr>
          <w:lang w:val="en-US" w:eastAsia="zh-CN"/>
        </w:rPr>
        <w:t xml:space="preserve"> as shown in Figure 2.</w:t>
      </w:r>
    </w:p>
    <w:p w:rsidR="00737F9E" w:rsidRDefault="00737F9E" w:rsidP="00737F9E">
      <w:pPr>
        <w:jc w:val="center"/>
        <w:rPr>
          <w:lang w:val="en-US" w:eastAsia="zh-CN"/>
        </w:rPr>
      </w:pPr>
      <w:r>
        <w:rPr>
          <w:lang w:val="en-US" w:eastAsia="zh-CN"/>
        </w:rPr>
        <w:object w:dxaOrig="10155" w:dyaOrig="3585">
          <v:shape id="_x0000_i1026" type="#_x0000_t75" style="width:293.85pt;height:103.2pt" o:ole="">
            <v:imagedata r:id="rId9" o:title=""/>
          </v:shape>
          <o:OLEObject Type="Embed" ProgID="Visio.Drawing.15" ShapeID="_x0000_i1026" DrawAspect="Content" ObjectID="_1694504464" r:id="rId10"/>
        </w:object>
      </w:r>
    </w:p>
    <w:p w:rsidR="00737F9E" w:rsidRDefault="00737F9E" w:rsidP="00737F9E">
      <w:pPr>
        <w:jc w:val="center"/>
        <w:rPr>
          <w:lang w:val="en-US" w:eastAsia="zh-CN"/>
        </w:rPr>
      </w:pPr>
      <w:r w:rsidRPr="00737F9E">
        <w:rPr>
          <w:lang w:val="en-US" w:eastAsia="zh-CN"/>
        </w:rPr>
        <w:t>Figure 2: Aperiodic CSI reports to patch a non-transmitted periodic CSI-RS</w:t>
      </w:r>
    </w:p>
    <w:p w:rsidR="00737F9E" w:rsidRPr="00737F9E" w:rsidRDefault="00737F9E" w:rsidP="00737F9E">
      <w:pPr>
        <w:jc w:val="both"/>
        <w:rPr>
          <w:b/>
          <w:i/>
          <w:lang w:val="en-US" w:eastAsia="zh-CN"/>
        </w:rPr>
      </w:pPr>
      <w:r w:rsidRPr="00D55C12">
        <w:rPr>
          <w:b/>
          <w:i/>
          <w:lang w:val="en-US" w:eastAsia="zh-CN"/>
        </w:rPr>
        <w:t>Proposal</w:t>
      </w:r>
      <w:r>
        <w:rPr>
          <w:b/>
          <w:i/>
          <w:lang w:val="en-US" w:eastAsia="zh-CN"/>
        </w:rPr>
        <w:t xml:space="preserve"> </w:t>
      </w:r>
      <w:r w:rsidR="00D85F73">
        <w:rPr>
          <w:b/>
          <w:i/>
          <w:lang w:val="en-US" w:eastAsia="zh-CN"/>
        </w:rPr>
        <w:t>4</w:t>
      </w:r>
      <w:r>
        <w:rPr>
          <w:b/>
          <w:i/>
          <w:lang w:val="en-US" w:eastAsia="zh-CN"/>
        </w:rPr>
        <w:t xml:space="preserve">: Aperiodic </w:t>
      </w:r>
      <w:r w:rsidRPr="004A16CF">
        <w:rPr>
          <w:b/>
          <w:i/>
          <w:lang w:val="en-US" w:eastAsia="zh-CN"/>
        </w:rPr>
        <w:t xml:space="preserve">RS transmission </w:t>
      </w:r>
      <w:r w:rsidRPr="00D55C12">
        <w:rPr>
          <w:b/>
          <w:i/>
          <w:lang w:val="en-US" w:eastAsia="zh-CN"/>
        </w:rPr>
        <w:t>can be triggered to patch a non-transmitted periodic CSI-RS.</w:t>
      </w:r>
    </w:p>
    <w:p w:rsidR="005D3072" w:rsidRDefault="005D3072" w:rsidP="005D3072">
      <w:pPr>
        <w:rPr>
          <w:lang w:val="en-US" w:eastAsia="zh-CN"/>
        </w:rPr>
      </w:pPr>
      <w:r>
        <w:rPr>
          <w:lang w:val="en-US" w:eastAsia="zh-CN"/>
        </w:rPr>
        <w:t>However, only one aperiodic CSI-RS resource set can be used for</w:t>
      </w:r>
      <w:r w:rsidRPr="00B431A7">
        <w:rPr>
          <w:lang w:val="en-US" w:eastAsia="zh-CN"/>
        </w:rPr>
        <w:t xml:space="preserve"> </w:t>
      </w:r>
      <w:r>
        <w:rPr>
          <w:lang w:val="en-US" w:eastAsia="zh-CN"/>
        </w:rPr>
        <w:t>beam measurement and one aperiodic CSI-RS</w:t>
      </w:r>
      <w:r w:rsidRPr="0039340B">
        <w:rPr>
          <w:lang w:val="en-US" w:eastAsia="zh-CN"/>
        </w:rPr>
        <w:t xml:space="preserve"> resource set contains </w:t>
      </w:r>
      <w:bookmarkStart w:id="2" w:name="OLE_LINK3"/>
      <w:proofErr w:type="spellStart"/>
      <w:r w:rsidRPr="00B01DE8">
        <w:rPr>
          <w:i/>
          <w:lang w:val="en-US" w:eastAsia="zh-CN"/>
        </w:rPr>
        <w:t>maxNrofNZP</w:t>
      </w:r>
      <w:proofErr w:type="spellEnd"/>
      <w:r w:rsidRPr="00B01DE8">
        <w:rPr>
          <w:i/>
          <w:lang w:val="en-US" w:eastAsia="zh-CN"/>
        </w:rPr>
        <w:t>-CSI-RS-</w:t>
      </w:r>
      <w:proofErr w:type="spellStart"/>
      <w:r w:rsidRPr="00B01DE8">
        <w:rPr>
          <w:i/>
          <w:lang w:val="en-US" w:eastAsia="zh-CN"/>
        </w:rPr>
        <w:t>ResourcesPerSet</w:t>
      </w:r>
      <w:proofErr w:type="spellEnd"/>
      <w:r>
        <w:rPr>
          <w:lang w:val="en-US" w:eastAsia="zh-CN"/>
        </w:rPr>
        <w:t xml:space="preserve"> (64)</w:t>
      </w:r>
      <w:bookmarkEnd w:id="2"/>
      <w:r w:rsidRPr="0039340B">
        <w:rPr>
          <w:lang w:val="en-US" w:eastAsia="zh-CN"/>
        </w:rPr>
        <w:t xml:space="preserve"> aperiodic CSI-RS resources at most.</w:t>
      </w:r>
      <w:r>
        <w:rPr>
          <w:lang w:val="en-US" w:eastAsia="zh-CN"/>
        </w:rPr>
        <w:t xml:space="preserve"> </w:t>
      </w:r>
      <w:r w:rsidRPr="009D00D1">
        <w:rPr>
          <w:rFonts w:hint="eastAsia"/>
          <w:lang w:val="en-US" w:eastAsia="zh-CN"/>
        </w:rPr>
        <w:t>In</w:t>
      </w:r>
      <w:r w:rsidRPr="009D00D1">
        <w:rPr>
          <w:lang w:val="en-US" w:eastAsia="zh-CN"/>
        </w:rPr>
        <w:t xml:space="preserve"> 52.6-71GHz, narrower </w:t>
      </w:r>
      <w:proofErr w:type="spellStart"/>
      <w:r w:rsidRPr="009D00D1">
        <w:rPr>
          <w:lang w:val="en-US" w:eastAsia="zh-CN"/>
        </w:rPr>
        <w:t>beamwidth</w:t>
      </w:r>
      <w:proofErr w:type="spellEnd"/>
      <w:r w:rsidRPr="009D00D1">
        <w:rPr>
          <w:lang w:val="en-US" w:eastAsia="zh-CN"/>
        </w:rPr>
        <w:t xml:space="preserve"> may be needed to compensate for larger propagation loss due to high atmospheric absorption</w:t>
      </w:r>
      <w:r w:rsidRPr="009D00D1">
        <w:rPr>
          <w:rFonts w:hint="eastAsia"/>
          <w:lang w:val="en-US" w:eastAsia="zh-CN"/>
        </w:rPr>
        <w:t>,</w:t>
      </w:r>
      <w:r w:rsidRPr="009D00D1">
        <w:rPr>
          <w:lang w:val="en-US" w:eastAsia="zh-CN"/>
        </w:rPr>
        <w:t xml:space="preserve"> which means a large number of beams are expected to be used. </w:t>
      </w:r>
      <w:r w:rsidRPr="0092455C">
        <w:rPr>
          <w:color w:val="000000"/>
          <w:lang w:val="en-US" w:eastAsia="zh-CN"/>
        </w:rPr>
        <w:t>To support more beams</w:t>
      </w:r>
      <w:r>
        <w:rPr>
          <w:lang w:val="en-US" w:eastAsia="zh-CN"/>
        </w:rPr>
        <w:t>, some e</w:t>
      </w:r>
      <w:r w:rsidRPr="00035BDE">
        <w:rPr>
          <w:lang w:val="en-US" w:eastAsia="zh-CN"/>
        </w:rPr>
        <w:t xml:space="preserve">nhancements on </w:t>
      </w:r>
      <w:r>
        <w:rPr>
          <w:lang w:val="en-US" w:eastAsia="zh-CN"/>
        </w:rPr>
        <w:t xml:space="preserve">aperiodic CSI reports may needed. The most direct way is to increase the maximal number of reference signals in each CSI-RS resource set. In addition, another feasible method is that </w:t>
      </w:r>
      <w:r w:rsidRPr="00587CFF">
        <w:rPr>
          <w:lang w:val="en-US" w:eastAsia="zh-CN"/>
        </w:rPr>
        <w:t xml:space="preserve">multiple aperiodic CSI-RS </w:t>
      </w:r>
      <w:r>
        <w:rPr>
          <w:lang w:val="en-US" w:eastAsia="zh-CN"/>
        </w:rPr>
        <w:t xml:space="preserve">resource </w:t>
      </w:r>
      <w:r w:rsidRPr="00587CFF">
        <w:rPr>
          <w:lang w:val="en-US" w:eastAsia="zh-CN"/>
        </w:rPr>
        <w:t>sets</w:t>
      </w:r>
      <w:r>
        <w:rPr>
          <w:lang w:val="en-US" w:eastAsia="zh-CN"/>
        </w:rPr>
        <w:t xml:space="preserve"> associated with one aperiodic trigger state are allowed to be used for beam measurement as shown in Figure 3.</w:t>
      </w:r>
    </w:p>
    <w:p w:rsidR="005D3072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object w:dxaOrig="9436" w:dyaOrig="1141">
          <v:shape id="_x0000_i1027" type="#_x0000_t75" style="width:332.95pt;height:40.8pt" o:ole="">
            <v:imagedata r:id="rId11" o:title=""/>
          </v:shape>
          <o:OLEObject Type="Embed" ProgID="Visio.Drawing.15" ShapeID="_x0000_i1027" DrawAspect="Content" ObjectID="_1694504465" r:id="rId12"/>
        </w:object>
      </w:r>
    </w:p>
    <w:p w:rsidR="005D3072" w:rsidRPr="003661E5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t>Figure 3: M</w:t>
      </w:r>
      <w:r w:rsidRPr="00CE3F00">
        <w:rPr>
          <w:lang w:val="en-US" w:eastAsia="zh-CN"/>
        </w:rPr>
        <w:t>ultiple aperiodic CSI-RS resource sets</w:t>
      </w:r>
      <w:r>
        <w:rPr>
          <w:lang w:val="en-US" w:eastAsia="zh-CN"/>
        </w:rPr>
        <w:t xml:space="preserve"> triggered by single DCI</w:t>
      </w:r>
    </w:p>
    <w:p w:rsidR="005D3072" w:rsidRPr="00306008" w:rsidRDefault="005D3072" w:rsidP="005D3072">
      <w:pPr>
        <w:rPr>
          <w:b/>
          <w:i/>
          <w:lang w:val="en-US" w:eastAsia="zh-CN"/>
        </w:rPr>
      </w:pPr>
      <w:r w:rsidRPr="00306008">
        <w:rPr>
          <w:rFonts w:hint="eastAsia"/>
          <w:b/>
          <w:i/>
          <w:lang w:val="en-US" w:eastAsia="zh-CN"/>
        </w:rPr>
        <w:t>P</w:t>
      </w:r>
      <w:r w:rsidRPr="00306008">
        <w:rPr>
          <w:b/>
          <w:i/>
          <w:lang w:val="en-US" w:eastAsia="zh-CN"/>
        </w:rPr>
        <w:t>roposal</w:t>
      </w:r>
      <w:r w:rsidR="00D85F73">
        <w:rPr>
          <w:b/>
          <w:i/>
          <w:lang w:val="en-US" w:eastAsia="zh-CN"/>
        </w:rPr>
        <w:t xml:space="preserve"> 5</w:t>
      </w:r>
      <w:r w:rsidRPr="00306008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To support more beams, the maximal number of reference singles in one </w:t>
      </w:r>
      <w:r w:rsidRPr="00BF31D1">
        <w:rPr>
          <w:b/>
          <w:i/>
          <w:lang w:val="en-US" w:eastAsia="zh-CN"/>
        </w:rPr>
        <w:t>CSI-RS resource set</w:t>
      </w:r>
      <w:r>
        <w:rPr>
          <w:b/>
          <w:i/>
          <w:lang w:val="en-US" w:eastAsia="zh-CN"/>
        </w:rPr>
        <w:t xml:space="preserve"> should be increased. </w:t>
      </w:r>
      <w:r w:rsidRPr="00306008">
        <w:rPr>
          <w:b/>
          <w:i/>
          <w:lang w:val="en-US" w:eastAsia="zh-CN"/>
        </w:rPr>
        <w:t>Or</w:t>
      </w:r>
      <w:r>
        <w:rPr>
          <w:b/>
          <w:i/>
          <w:lang w:val="en-US" w:eastAsia="zh-CN"/>
        </w:rPr>
        <w:t xml:space="preserve">, </w:t>
      </w:r>
      <w:r w:rsidRPr="00BF31D1">
        <w:rPr>
          <w:b/>
          <w:i/>
          <w:lang w:val="en-US" w:eastAsia="zh-CN"/>
        </w:rPr>
        <w:t>multiple aperiodic CSI-RS resource sets</w:t>
      </w:r>
      <w:r>
        <w:rPr>
          <w:b/>
          <w:i/>
          <w:lang w:val="en-US" w:eastAsia="zh-CN"/>
        </w:rPr>
        <w:t xml:space="preserve"> </w:t>
      </w:r>
      <w:r w:rsidRPr="00C23ADD">
        <w:rPr>
          <w:b/>
          <w:i/>
          <w:lang w:val="en-US" w:eastAsia="zh-CN"/>
        </w:rPr>
        <w:t>associated with one aperiodic trigger state</w:t>
      </w:r>
      <w:r>
        <w:rPr>
          <w:b/>
          <w:i/>
          <w:lang w:val="en-US" w:eastAsia="zh-CN"/>
        </w:rPr>
        <w:t xml:space="preserve"> should be allowed to be used for</w:t>
      </w:r>
      <w:r w:rsidRPr="00C23ADD">
        <w:rPr>
          <w:b/>
          <w:i/>
          <w:lang w:val="en-US" w:eastAsia="zh-CN"/>
        </w:rPr>
        <w:t xml:space="preserve"> beam measurement</w:t>
      </w:r>
      <w:r>
        <w:rPr>
          <w:b/>
          <w:i/>
          <w:lang w:val="en-US" w:eastAsia="zh-CN"/>
        </w:rPr>
        <w:t>.</w:t>
      </w:r>
    </w:p>
    <w:p w:rsidR="005D3072" w:rsidRPr="005D3072" w:rsidRDefault="005D3072" w:rsidP="00FE0752">
      <w:pPr>
        <w:pStyle w:val="2"/>
        <w:rPr>
          <w:lang w:val="en-US" w:eastAsia="zh-CN"/>
        </w:rPr>
      </w:pPr>
      <w:r>
        <w:rPr>
          <w:lang w:val="en-US" w:eastAsia="zh-CN"/>
        </w:rPr>
        <w:t>BFR</w:t>
      </w:r>
      <w:r w:rsidR="00FE0752">
        <w:rPr>
          <w:lang w:val="en-US" w:eastAsia="zh-CN"/>
        </w:rPr>
        <w:t xml:space="preserve"> </w:t>
      </w:r>
      <w:r w:rsidR="00FE0752" w:rsidRPr="00FE0752">
        <w:rPr>
          <w:lang w:val="en-US" w:eastAsia="zh-CN"/>
        </w:rPr>
        <w:t>for shared spectrum operation</w:t>
      </w:r>
    </w:p>
    <w:p w:rsidR="00BC3611" w:rsidRDefault="00BC3611" w:rsidP="00BC3611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 w:rsidRPr="00F566E2">
        <w:rPr>
          <w:lang w:val="en-US" w:eastAsia="zh-CN"/>
        </w:rPr>
        <w:t>f the RS for beam failure detection at t2 as shown in the figure below is missing, UE cannot assess the radio</w:t>
      </w:r>
      <w:r w:rsidRPr="00F566E2">
        <w:rPr>
          <w:rFonts w:hint="eastAsia"/>
          <w:lang w:val="en-US" w:eastAsia="zh-CN"/>
        </w:rPr>
        <w:t xml:space="preserve"> </w:t>
      </w:r>
      <w:r w:rsidRPr="00F566E2">
        <w:rPr>
          <w:lang w:val="en-US" w:eastAsia="zh-CN"/>
        </w:rPr>
        <w:t xml:space="preserve">link quality timely. The existing BFR mechanism don’t specify the UE behavior in this situation. If </w:t>
      </w:r>
      <w:r w:rsidR="008B4E32">
        <w:rPr>
          <w:lang w:val="en-US" w:eastAsia="zh-CN"/>
        </w:rPr>
        <w:t>UE</w:t>
      </w:r>
      <w:r w:rsidRPr="00F566E2">
        <w:rPr>
          <w:lang w:val="en-US" w:eastAsia="zh-CN"/>
        </w:rPr>
        <w:t xml:space="preserve"> just ignore it, that is to say UE don’t indicate the higher layer a BFI, the beam failure might not be detected timely. For example, we assume that the </w:t>
      </w:r>
      <w:proofErr w:type="spellStart"/>
      <w:r w:rsidRPr="00F566E2">
        <w:rPr>
          <w:lang w:val="en-US" w:eastAsia="zh-CN"/>
        </w:rPr>
        <w:t>beamFailureDetectionTimer</w:t>
      </w:r>
      <w:proofErr w:type="spellEnd"/>
      <w:r w:rsidRPr="00F566E2">
        <w:rPr>
          <w:lang w:val="en-US" w:eastAsia="zh-CN"/>
        </w:rPr>
        <w:t xml:space="preserve"> configured in </w:t>
      </w:r>
      <w:proofErr w:type="spellStart"/>
      <w:r w:rsidRPr="00F566E2">
        <w:rPr>
          <w:lang w:val="en-US" w:eastAsia="zh-CN"/>
        </w:rPr>
        <w:t>RadioLinkMonitoringConfig</w:t>
      </w:r>
      <w:proofErr w:type="spellEnd"/>
      <w:r w:rsidRPr="00F566E2">
        <w:rPr>
          <w:lang w:val="en-US" w:eastAsia="zh-CN"/>
        </w:rPr>
        <w:t xml:space="preserve"> IE is T. The BFI_COUNTER will be set to 0 in this situation even the BFI_COUNTER is set to (</w:t>
      </w:r>
      <w:proofErr w:type="spellStart"/>
      <w:r w:rsidRPr="00F566E2">
        <w:rPr>
          <w:lang w:val="en-US" w:eastAsia="zh-CN"/>
        </w:rPr>
        <w:t>beamFailureInstanceMaxCount</w:t>
      </w:r>
      <w:proofErr w:type="spellEnd"/>
      <w:r w:rsidRPr="00F566E2">
        <w:rPr>
          <w:lang w:val="en-US" w:eastAsia="zh-CN"/>
        </w:rPr>
        <w:t xml:space="preserve"> -1) at t1 and the radio link quality at t2 is actually worse than the threshold. On the contrary, if UE do indicate the higher layer a BFI in this case, the beam failure recovery might be triggered by mistake.</w:t>
      </w:r>
    </w:p>
    <w:p w:rsidR="004617B5" w:rsidRDefault="004617B5" w:rsidP="004617B5">
      <w:pPr>
        <w:jc w:val="center"/>
        <w:rPr>
          <w:lang w:val="en-US" w:eastAsia="zh-CN"/>
        </w:rPr>
      </w:pPr>
      <w:r>
        <w:object w:dxaOrig="6040" w:dyaOrig="2440">
          <v:shape id="_x0000_i1028" type="#_x0000_t75" style="width:302.15pt;height:121.95pt" o:ole="">
            <v:imagedata r:id="rId13" o:title=""/>
          </v:shape>
          <o:OLEObject Type="Embed" ProgID="Visio.Drawing.15" ShapeID="_x0000_i1028" DrawAspect="Content" ObjectID="_1694504466" r:id="rId14"/>
        </w:object>
      </w:r>
    </w:p>
    <w:p w:rsidR="00BC3611" w:rsidRPr="00BC3611" w:rsidRDefault="00BC3611" w:rsidP="00BC3611">
      <w:pPr>
        <w:jc w:val="both"/>
        <w:rPr>
          <w:b/>
          <w:i/>
          <w:lang w:val="en-US" w:eastAsia="zh-CN"/>
        </w:rPr>
      </w:pPr>
      <w:r w:rsidRPr="00BC3611">
        <w:rPr>
          <w:b/>
          <w:i/>
          <w:lang w:val="en-US" w:eastAsia="zh-CN"/>
        </w:rPr>
        <w:t>Observation 2:</w:t>
      </w:r>
      <w:r w:rsidR="00B33DDB">
        <w:rPr>
          <w:b/>
          <w:i/>
          <w:lang w:val="en-US" w:eastAsia="zh-CN"/>
        </w:rPr>
        <w:t xml:space="preserve"> The existing BFD</w:t>
      </w:r>
      <w:r w:rsidR="00B33DDB" w:rsidRPr="00B33DDB">
        <w:rPr>
          <w:b/>
          <w:i/>
          <w:lang w:val="en-US" w:eastAsia="zh-CN"/>
        </w:rPr>
        <w:t xml:space="preserve"> mechani</w:t>
      </w:r>
      <w:r w:rsidR="00B33DDB">
        <w:rPr>
          <w:b/>
          <w:i/>
          <w:lang w:val="en-US" w:eastAsia="zh-CN"/>
        </w:rPr>
        <w:t>sm</w:t>
      </w:r>
      <w:r w:rsidR="008B4E32">
        <w:rPr>
          <w:b/>
          <w:i/>
          <w:lang w:val="en-US" w:eastAsia="zh-CN"/>
        </w:rPr>
        <w:t xml:space="preserve"> may not work well if the periodic CSI-RS for BFD cannot transmitted because of LBT failure.</w:t>
      </w:r>
    </w:p>
    <w:p w:rsidR="005D3072" w:rsidRDefault="00832591" w:rsidP="005D3072">
      <w:pPr>
        <w:rPr>
          <w:lang w:val="en-US" w:eastAsia="zh-CN"/>
        </w:rPr>
      </w:pPr>
      <w:r>
        <w:rPr>
          <w:lang w:val="en-US" w:eastAsia="zh-CN"/>
        </w:rPr>
        <w:t>A</w:t>
      </w:r>
      <w:r w:rsidR="008B4E32" w:rsidRPr="008B4E32">
        <w:rPr>
          <w:lang w:val="en-US" w:eastAsia="zh-CN"/>
        </w:rPr>
        <w:t>periodic RS transmission can be triggered</w:t>
      </w:r>
      <w:r w:rsidR="008B4E32">
        <w:rPr>
          <w:lang w:val="en-US" w:eastAsia="zh-CN"/>
        </w:rPr>
        <w:t xml:space="preserve"> to</w:t>
      </w:r>
      <w:r w:rsidR="008B4E32" w:rsidRPr="008B4E32">
        <w:rPr>
          <w:lang w:val="en-US" w:eastAsia="zh-CN"/>
        </w:rPr>
        <w:t xml:space="preserve"> assess the radio link quality</w:t>
      </w:r>
      <w:r>
        <w:rPr>
          <w:lang w:val="en-US" w:eastAsia="zh-CN"/>
        </w:rPr>
        <w:t xml:space="preserve"> too</w:t>
      </w:r>
      <w:r w:rsidR="008B4E32">
        <w:rPr>
          <w:lang w:val="en-US" w:eastAsia="zh-CN"/>
        </w:rPr>
        <w:t xml:space="preserve">. </w:t>
      </w:r>
      <w:r w:rsidR="005D3072">
        <w:rPr>
          <w:lang w:val="en-US" w:eastAsia="zh-CN"/>
        </w:rPr>
        <w:t>However, problem still</w:t>
      </w:r>
      <w:r w:rsidR="005D3072" w:rsidRPr="00721FE8">
        <w:rPr>
          <w:lang w:val="en-US" w:eastAsia="zh-CN"/>
        </w:rPr>
        <w:t xml:space="preserve"> exist</w:t>
      </w:r>
      <w:r w:rsidR="005D3072">
        <w:rPr>
          <w:lang w:val="en-US" w:eastAsia="zh-CN"/>
        </w:rPr>
        <w:t>s</w:t>
      </w:r>
      <w:r w:rsidR="007867B8">
        <w:rPr>
          <w:lang w:val="en-US" w:eastAsia="zh-CN"/>
        </w:rPr>
        <w:t xml:space="preserve"> if we </w:t>
      </w:r>
      <w:r w:rsidR="008B4E32">
        <w:rPr>
          <w:lang w:val="en-US" w:eastAsia="zh-CN"/>
        </w:rPr>
        <w:t>do so.</w:t>
      </w:r>
      <w:r w:rsidR="005D3072">
        <w:rPr>
          <w:lang w:val="en-US" w:eastAsia="zh-CN"/>
        </w:rPr>
        <w:t xml:space="preserve"> </w:t>
      </w:r>
      <w:r w:rsidR="005D3072">
        <w:rPr>
          <w:rFonts w:hint="eastAsia"/>
          <w:lang w:val="en-US" w:eastAsia="zh-CN"/>
        </w:rPr>
        <w:t>A</w:t>
      </w:r>
      <w:r w:rsidR="00F53294">
        <w:rPr>
          <w:lang w:val="en-US" w:eastAsia="zh-CN"/>
        </w:rPr>
        <w:t>s shown in figure4</w:t>
      </w:r>
      <w:r w:rsidR="005D3072">
        <w:rPr>
          <w:lang w:val="en-US" w:eastAsia="zh-CN"/>
        </w:rPr>
        <w:t xml:space="preserve">, we assume that the </w:t>
      </w:r>
      <w:proofErr w:type="spellStart"/>
      <w:r w:rsidR="005D3072" w:rsidRPr="00093FB3">
        <w:rPr>
          <w:i/>
          <w:lang w:val="en-US" w:eastAsia="zh-CN"/>
        </w:rPr>
        <w:t>beamFailureDetectionTimer</w:t>
      </w:r>
      <w:proofErr w:type="spellEnd"/>
      <w:r w:rsidR="005D3072" w:rsidRPr="00093FB3">
        <w:rPr>
          <w:i/>
          <w:lang w:val="en-US" w:eastAsia="zh-CN"/>
        </w:rPr>
        <w:t xml:space="preserve"> </w:t>
      </w:r>
      <w:r w:rsidR="005D3072">
        <w:rPr>
          <w:lang w:val="en-US" w:eastAsia="zh-CN"/>
        </w:rPr>
        <w:t xml:space="preserve">configured in </w:t>
      </w:r>
      <w:proofErr w:type="spellStart"/>
      <w:r w:rsidR="005D3072" w:rsidRPr="000C736B">
        <w:rPr>
          <w:lang w:val="en-US" w:eastAsia="zh-CN"/>
        </w:rPr>
        <w:t>RadioLinkMonitoringConfig</w:t>
      </w:r>
      <w:proofErr w:type="spellEnd"/>
      <w:r w:rsidR="005D3072" w:rsidRPr="000C736B">
        <w:rPr>
          <w:lang w:val="en-US" w:eastAsia="zh-CN"/>
        </w:rPr>
        <w:t xml:space="preserve"> IE</w:t>
      </w:r>
      <w:r w:rsidR="005D3072">
        <w:rPr>
          <w:lang w:val="en-US" w:eastAsia="zh-CN"/>
        </w:rPr>
        <w:t xml:space="preserve"> is </w:t>
      </w:r>
      <w:r w:rsidR="005D3072" w:rsidRPr="0036484A">
        <w:rPr>
          <w:i/>
          <w:lang w:val="en-US" w:eastAsia="zh-CN"/>
        </w:rPr>
        <w:t>T</w:t>
      </w:r>
      <w:r w:rsidR="005D3072">
        <w:rPr>
          <w:lang w:val="en-US" w:eastAsia="zh-CN"/>
        </w:rPr>
        <w:t xml:space="preserve"> </w:t>
      </w:r>
      <w:r w:rsidR="005D3072">
        <w:rPr>
          <w:lang w:val="en-US" w:eastAsia="zh-CN"/>
        </w:rPr>
        <w:lastRenderedPageBreak/>
        <w:t xml:space="preserve">and the time interval between the latest periodic CSI-RS set for beam failure detection and the aperiodic CSI-RS set is </w:t>
      </w:r>
      <w:r w:rsidR="005D3072" w:rsidRPr="0036484A">
        <w:rPr>
          <w:i/>
          <w:lang w:val="en-US" w:eastAsia="zh-CN"/>
        </w:rPr>
        <w:t>t0</w:t>
      </w:r>
      <w:r w:rsidR="005D3072">
        <w:rPr>
          <w:lang w:val="en-US" w:eastAsia="zh-CN"/>
        </w:rPr>
        <w:t xml:space="preserve">. It is clear that </w:t>
      </w:r>
      <w:r w:rsidR="005D3072" w:rsidRPr="0036484A">
        <w:rPr>
          <w:i/>
          <w:lang w:val="en-US" w:eastAsia="zh-CN"/>
        </w:rPr>
        <w:t>t0</w:t>
      </w:r>
      <w:r w:rsidR="005D3072">
        <w:rPr>
          <w:lang w:val="en-US" w:eastAsia="zh-CN"/>
        </w:rPr>
        <w:t xml:space="preserve"> is larger than </w:t>
      </w:r>
      <w:r w:rsidR="005D3072" w:rsidRPr="0036484A">
        <w:rPr>
          <w:i/>
          <w:lang w:val="en-US" w:eastAsia="zh-CN"/>
        </w:rPr>
        <w:t>T</w:t>
      </w:r>
      <w:r w:rsidR="005D3072">
        <w:rPr>
          <w:lang w:val="en-US" w:eastAsia="zh-CN"/>
        </w:rPr>
        <w:t xml:space="preserve">, which means </w:t>
      </w:r>
      <w:r w:rsidR="005D3072" w:rsidRPr="0054567C">
        <w:rPr>
          <w:lang w:val="en-US" w:eastAsia="zh-CN"/>
        </w:rPr>
        <w:t xml:space="preserve">the </w:t>
      </w:r>
      <w:proofErr w:type="spellStart"/>
      <w:r w:rsidR="005D3072" w:rsidRPr="0054567C">
        <w:rPr>
          <w:i/>
          <w:lang w:val="en-US" w:eastAsia="zh-CN"/>
        </w:rPr>
        <w:t>beamFailureDetectionTimer</w:t>
      </w:r>
      <w:proofErr w:type="spellEnd"/>
      <w:r w:rsidR="005D3072" w:rsidRPr="0054567C">
        <w:rPr>
          <w:lang w:val="en-US" w:eastAsia="zh-CN"/>
        </w:rPr>
        <w:t xml:space="preserve"> expires</w:t>
      </w:r>
      <w:r w:rsidR="005D3072">
        <w:rPr>
          <w:lang w:val="en-US" w:eastAsia="zh-CN"/>
        </w:rPr>
        <w:t xml:space="preserve">. Accordingly, the BFI_COUNTER will be set to 0 even </w:t>
      </w:r>
      <w:r w:rsidR="005D3072" w:rsidRPr="00721FE8">
        <w:rPr>
          <w:lang w:val="en-US" w:eastAsia="zh-CN"/>
        </w:rPr>
        <w:t>the radio link quality</w:t>
      </w:r>
      <w:r w:rsidR="005D3072">
        <w:rPr>
          <w:lang w:val="en-US" w:eastAsia="zh-CN"/>
        </w:rPr>
        <w:t xml:space="preserve"> obtained from the aperiodic CSI-RS set is larger than the </w:t>
      </w:r>
      <w:proofErr w:type="gramStart"/>
      <w:r w:rsidR="005D3072" w:rsidRPr="00721FE8">
        <w:rPr>
          <w:lang w:val="en-US" w:eastAsia="zh-CN"/>
        </w:rPr>
        <w:t>threshold</w:t>
      </w:r>
      <w:r w:rsidR="005D3072">
        <w:rPr>
          <w:lang w:val="en-US" w:eastAsia="zh-CN"/>
        </w:rPr>
        <w:t xml:space="preserve"> </w:t>
      </w:r>
      <w:r w:rsidR="005D3072" w:rsidRPr="002250AF">
        <w:rPr>
          <w:position w:val="-14"/>
          <w:lang w:val="en-US" w:eastAsia="zh-CN"/>
        </w:rPr>
        <w:object w:dxaOrig="639" w:dyaOrig="380">
          <v:shape id="_x0000_i1029" type="#_x0000_t75" style="width:31.2pt;height:18.75pt" o:ole="">
            <v:imagedata r:id="rId15" o:title=""/>
          </v:shape>
          <o:OLEObject Type="Embed" ProgID="Equation.DSMT4" ShapeID="_x0000_i1029" DrawAspect="Content" ObjectID="_1694504467" r:id="rId16"/>
        </w:object>
      </w:r>
      <w:r w:rsidR="005D3072">
        <w:rPr>
          <w:lang w:val="en-US" w:eastAsia="zh-CN"/>
        </w:rPr>
        <w:t xml:space="preserve"> . This case still exists when </w:t>
      </w:r>
      <w:r w:rsidR="005D3072" w:rsidRPr="002250AF">
        <w:rPr>
          <w:lang w:val="en-US" w:eastAsia="zh-CN"/>
        </w:rPr>
        <w:t xml:space="preserve">the </w:t>
      </w:r>
      <w:proofErr w:type="spellStart"/>
      <w:r w:rsidR="005D3072" w:rsidRPr="00093FB3">
        <w:rPr>
          <w:i/>
          <w:lang w:val="en-US" w:eastAsia="zh-CN"/>
        </w:rPr>
        <w:t>beamFailureDetectionTimer</w:t>
      </w:r>
      <w:proofErr w:type="spellEnd"/>
      <w:r w:rsidR="005D3072" w:rsidRPr="002250AF">
        <w:rPr>
          <w:lang w:val="en-US" w:eastAsia="zh-CN"/>
        </w:rPr>
        <w:t xml:space="preserve"> in </w:t>
      </w:r>
      <w:proofErr w:type="spellStart"/>
      <w:r w:rsidR="005D3072" w:rsidRPr="002250AF">
        <w:rPr>
          <w:lang w:val="en-US" w:eastAsia="zh-CN"/>
        </w:rPr>
        <w:t>RadioLinkMonitoringConfig</w:t>
      </w:r>
      <w:proofErr w:type="spellEnd"/>
      <w:r w:rsidR="005D3072" w:rsidRPr="002250AF">
        <w:rPr>
          <w:lang w:val="en-US" w:eastAsia="zh-CN"/>
        </w:rPr>
        <w:t xml:space="preserve"> IE</w:t>
      </w:r>
      <w:r w:rsidR="005D3072">
        <w:rPr>
          <w:lang w:val="en-US" w:eastAsia="zh-CN"/>
        </w:rPr>
        <w:t xml:space="preserve"> is set to other values. In order to deal with the LBT failure, other method expect triggering </w:t>
      </w:r>
      <w:r w:rsidR="005D3072" w:rsidRPr="00757AE5">
        <w:rPr>
          <w:lang w:val="en-US" w:eastAsia="zh-CN"/>
        </w:rPr>
        <w:t>complementary aperiodic CSI-RS when LB</w:t>
      </w:r>
      <w:r w:rsidR="005D3072">
        <w:rPr>
          <w:lang w:val="en-US" w:eastAsia="zh-CN"/>
        </w:rPr>
        <w:t xml:space="preserve">T failure occurs to </w:t>
      </w:r>
      <w:r w:rsidR="005D3072" w:rsidRPr="004A16CF">
        <w:rPr>
          <w:lang w:val="en-US" w:eastAsia="zh-CN"/>
        </w:rPr>
        <w:t>patch</w:t>
      </w:r>
      <w:r w:rsidR="005D3072">
        <w:rPr>
          <w:lang w:val="en-US" w:eastAsia="zh-CN"/>
        </w:rPr>
        <w:t xml:space="preserve"> the non-transmitted periodic CSI</w:t>
      </w:r>
      <w:r w:rsidR="005D3072" w:rsidRPr="00757AE5">
        <w:rPr>
          <w:lang w:val="en-US" w:eastAsia="zh-CN"/>
        </w:rPr>
        <w:t>-RS</w:t>
      </w:r>
      <w:r w:rsidR="005D3072">
        <w:rPr>
          <w:lang w:val="en-US" w:eastAsia="zh-CN"/>
        </w:rPr>
        <w:t xml:space="preserve"> for beam failure detection should be considered. Or, the beam failure detection procedure should be enhanced if triggering </w:t>
      </w:r>
      <w:r w:rsidR="005D3072" w:rsidRPr="00585942">
        <w:rPr>
          <w:lang w:val="en-US" w:eastAsia="zh-CN"/>
        </w:rPr>
        <w:t>aperiodic CSI-RS</w:t>
      </w:r>
      <w:r w:rsidR="005D3072">
        <w:rPr>
          <w:lang w:val="en-US" w:eastAsia="zh-CN"/>
        </w:rPr>
        <w:t xml:space="preserve"> to </w:t>
      </w:r>
      <w:r w:rsidR="005D3072" w:rsidRPr="00585942">
        <w:rPr>
          <w:lang w:val="en-US" w:eastAsia="zh-CN"/>
        </w:rPr>
        <w:t>complement</w:t>
      </w:r>
      <w:r w:rsidR="005D3072">
        <w:rPr>
          <w:lang w:val="en-US" w:eastAsia="zh-CN"/>
        </w:rPr>
        <w:t xml:space="preserve"> the non-transmitted BFD-RS is supported to avoid the problem we mentioned above.</w:t>
      </w:r>
    </w:p>
    <w:p w:rsidR="005D3072" w:rsidRPr="00585942" w:rsidRDefault="005D3072" w:rsidP="005D3072">
      <w:pPr>
        <w:rPr>
          <w:b/>
          <w:i/>
          <w:lang w:val="en-US" w:eastAsia="zh-CN"/>
        </w:rPr>
      </w:pPr>
      <w:r w:rsidRPr="00585942">
        <w:rPr>
          <w:rFonts w:hint="eastAsia"/>
          <w:b/>
          <w:i/>
          <w:lang w:val="en-US" w:eastAsia="zh-CN"/>
        </w:rPr>
        <w:t>P</w:t>
      </w:r>
      <w:r w:rsidRPr="00585942">
        <w:rPr>
          <w:b/>
          <w:i/>
          <w:lang w:val="en-US" w:eastAsia="zh-CN"/>
        </w:rPr>
        <w:t>roposal</w:t>
      </w:r>
      <w:r w:rsidR="00D85F73">
        <w:rPr>
          <w:b/>
          <w:i/>
          <w:lang w:val="en-US" w:eastAsia="zh-CN"/>
        </w:rPr>
        <w:t xml:space="preserve"> 6</w:t>
      </w:r>
      <w:r w:rsidRPr="00585942">
        <w:rPr>
          <w:b/>
          <w:i/>
          <w:lang w:val="en-US" w:eastAsia="zh-CN"/>
        </w:rPr>
        <w:t>: The beam failure detection procedure should be enhanced if triggering aperiodic CSI-RS to complement the non-transmitted BFD-RS is supported.</w:t>
      </w:r>
    </w:p>
    <w:p w:rsidR="005D3072" w:rsidRDefault="005D3072" w:rsidP="005D3072">
      <w:pPr>
        <w:jc w:val="center"/>
        <w:rPr>
          <w:lang w:val="en-US" w:eastAsia="zh-CN"/>
        </w:rPr>
      </w:pPr>
      <w:r>
        <w:rPr>
          <w:lang w:val="en-US" w:eastAsia="zh-CN"/>
        </w:rPr>
        <w:object w:dxaOrig="10155" w:dyaOrig="3870">
          <v:shape id="_x0000_i1030" type="#_x0000_t75" style="width:301.75pt;height:113.2pt" o:ole="">
            <v:imagedata r:id="rId17" o:title=""/>
          </v:shape>
          <o:OLEObject Type="Embed" ProgID="Visio.Drawing.15" ShapeID="_x0000_i1030" DrawAspect="Content" ObjectID="_1694504468" r:id="rId18"/>
        </w:object>
      </w:r>
    </w:p>
    <w:p w:rsidR="005D3072" w:rsidRDefault="00470722" w:rsidP="005D3072">
      <w:pPr>
        <w:jc w:val="center"/>
        <w:rPr>
          <w:lang w:val="en-US" w:eastAsia="zh-CN"/>
        </w:rPr>
      </w:pPr>
      <w:r>
        <w:rPr>
          <w:lang w:val="en-US" w:eastAsia="zh-CN"/>
        </w:rPr>
        <w:t>Figure 4</w:t>
      </w:r>
      <w:r w:rsidR="005D3072">
        <w:rPr>
          <w:lang w:val="en-US" w:eastAsia="zh-CN"/>
        </w:rPr>
        <w:t>. A</w:t>
      </w:r>
      <w:r w:rsidR="005D3072" w:rsidRPr="00C953BA">
        <w:rPr>
          <w:lang w:val="en-US" w:eastAsia="zh-CN"/>
        </w:rPr>
        <w:t>periodic CSI-RS set</w:t>
      </w:r>
      <w:r w:rsidR="005D3072">
        <w:rPr>
          <w:lang w:val="en-US" w:eastAsia="zh-CN"/>
        </w:rPr>
        <w:t xml:space="preserve"> </w:t>
      </w:r>
      <w:r w:rsidR="005D3072" w:rsidRPr="00C953BA">
        <w:rPr>
          <w:lang w:val="en-US" w:eastAsia="zh-CN"/>
        </w:rPr>
        <w:t>to patch</w:t>
      </w:r>
      <w:r w:rsidR="005D3072">
        <w:rPr>
          <w:lang w:val="en-US" w:eastAsia="zh-CN"/>
        </w:rPr>
        <w:t xml:space="preserve"> </w:t>
      </w:r>
      <w:r w:rsidR="005D3072" w:rsidRPr="00C953BA">
        <w:rPr>
          <w:lang w:val="en-US" w:eastAsia="zh-CN"/>
        </w:rPr>
        <w:t xml:space="preserve">the non-transmitted CSI-RS set for </w:t>
      </w:r>
      <w:r w:rsidR="005D3072">
        <w:rPr>
          <w:lang w:val="en-US" w:eastAsia="zh-CN"/>
        </w:rPr>
        <w:t>BFD</w:t>
      </w:r>
    </w:p>
    <w:p w:rsidR="00FE0752" w:rsidRPr="00E87B95" w:rsidRDefault="00BC3611" w:rsidP="00FE075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eam switching in the same COT</w:t>
      </w:r>
    </w:p>
    <w:p w:rsidR="00D066CF" w:rsidRPr="00067DBD" w:rsidRDefault="00A97063" w:rsidP="00067DBD">
      <w:pPr>
        <w:rPr>
          <w:lang w:val="en-US" w:eastAsia="zh-CN"/>
        </w:rPr>
      </w:pPr>
      <w:r>
        <w:rPr>
          <w:lang w:val="en-US" w:eastAsia="zh-CN"/>
        </w:rPr>
        <w:t>As discussed in TR 38.808</w:t>
      </w:r>
      <w:r w:rsidR="00AA1CE6">
        <w:rPr>
          <w:lang w:val="en-US" w:eastAsia="zh-CN"/>
        </w:rPr>
        <w:t xml:space="preserve"> </w:t>
      </w:r>
      <w:r w:rsidR="00AA1CE6">
        <w:rPr>
          <w:lang w:val="en-US" w:eastAsia="zh-CN"/>
        </w:rPr>
        <w:fldChar w:fldCharType="begin"/>
      </w:r>
      <w:r w:rsidR="00AA1CE6">
        <w:rPr>
          <w:lang w:val="en-US" w:eastAsia="zh-CN"/>
        </w:rPr>
        <w:instrText xml:space="preserve"> REF _Ref83649106 \r \h </w:instrText>
      </w:r>
      <w:r w:rsidR="00AA1CE6">
        <w:rPr>
          <w:lang w:val="en-US" w:eastAsia="zh-CN"/>
        </w:rPr>
      </w:r>
      <w:r w:rsidR="00AA1CE6">
        <w:rPr>
          <w:lang w:val="en-US" w:eastAsia="zh-CN"/>
        </w:rPr>
        <w:fldChar w:fldCharType="separate"/>
      </w:r>
      <w:r w:rsidR="00AA1CE6">
        <w:rPr>
          <w:lang w:val="en-US" w:eastAsia="zh-CN"/>
        </w:rPr>
        <w:t>[3]</w:t>
      </w:r>
      <w:r w:rsidR="00AA1CE6">
        <w:rPr>
          <w:lang w:val="en-US" w:eastAsia="zh-CN"/>
        </w:rPr>
        <w:fldChar w:fldCharType="end"/>
      </w:r>
      <w:r>
        <w:rPr>
          <w:lang w:val="en-US" w:eastAsia="zh-CN"/>
        </w:rPr>
        <w:t>, w</w:t>
      </w:r>
      <w:r w:rsidRPr="00A97063">
        <w:rPr>
          <w:lang w:val="en-US" w:eastAsia="zh-CN"/>
        </w:rPr>
        <w:t xml:space="preserve">hen LBT mode is used, </w:t>
      </w:r>
      <w:r w:rsidR="00E87B95" w:rsidRPr="00E87B95">
        <w:rPr>
          <w:lang w:val="en-US" w:eastAsia="zh-CN"/>
        </w:rPr>
        <w:t>time domain multiplexing of DL/UL transmissions in different bea</w:t>
      </w:r>
      <w:r w:rsidR="00D066CF">
        <w:rPr>
          <w:lang w:val="en-US" w:eastAsia="zh-CN"/>
        </w:rPr>
        <w:t xml:space="preserve">ms in the same COT is supported. </w:t>
      </w:r>
      <w:r w:rsidR="00E87B95">
        <w:rPr>
          <w:lang w:val="en-US" w:eastAsia="zh-CN"/>
        </w:rPr>
        <w:t>If sensing beam</w:t>
      </w:r>
      <w:r w:rsidR="0013329C">
        <w:rPr>
          <w:lang w:val="en-US" w:eastAsia="zh-CN"/>
        </w:rPr>
        <w:t xml:space="preserve"> for </w:t>
      </w:r>
      <w:r w:rsidR="0013329C" w:rsidRPr="00E87B95">
        <w:rPr>
          <w:lang w:val="en-US" w:eastAsia="zh-CN"/>
        </w:rPr>
        <w:t>directional LBT</w:t>
      </w:r>
      <w:r w:rsidR="0013329C">
        <w:rPr>
          <w:lang w:val="en-US" w:eastAsia="zh-CN"/>
        </w:rPr>
        <w:t xml:space="preserve"> </w:t>
      </w:r>
      <w:r w:rsidR="0013329C" w:rsidRPr="00E87B95">
        <w:rPr>
          <w:lang w:val="en-US" w:eastAsia="zh-CN"/>
        </w:rPr>
        <w:t>at the begin</w:t>
      </w:r>
      <w:r w:rsidR="0013329C">
        <w:rPr>
          <w:lang w:val="en-US" w:eastAsia="zh-CN"/>
        </w:rPr>
        <w:t>ning of COT</w:t>
      </w:r>
      <w:r w:rsidR="00E87B95" w:rsidRPr="00E87B95">
        <w:rPr>
          <w:lang w:val="en-US" w:eastAsia="zh-CN"/>
        </w:rPr>
        <w:t xml:space="preserve"> covers the first transmission beam</w:t>
      </w:r>
      <w:r w:rsidR="00E87B95">
        <w:rPr>
          <w:lang w:val="en-US" w:eastAsia="zh-CN"/>
        </w:rPr>
        <w:t xml:space="preserve">, </w:t>
      </w:r>
      <w:r w:rsidR="00D066CF">
        <w:rPr>
          <w:lang w:val="en-US" w:eastAsia="zh-CN"/>
        </w:rPr>
        <w:t xml:space="preserve">LBT should be performed when </w:t>
      </w:r>
      <w:r w:rsidR="00D066CF">
        <w:rPr>
          <w:rFonts w:hint="eastAsia"/>
          <w:lang w:val="en-US" w:eastAsia="zh-CN"/>
        </w:rPr>
        <w:t>N</w:t>
      </w:r>
      <w:r w:rsidR="00D066CF">
        <w:rPr>
          <w:lang w:val="en-US" w:eastAsia="zh-CN"/>
        </w:rPr>
        <w:t xml:space="preserve">W is going to indicate UE </w:t>
      </w:r>
      <w:r w:rsidR="00E87B95">
        <w:rPr>
          <w:lang w:val="en-US" w:eastAsia="zh-CN"/>
        </w:rPr>
        <w:t>new transmission</w:t>
      </w:r>
      <w:r w:rsidR="00067DBD">
        <w:rPr>
          <w:lang w:val="en-US" w:eastAsia="zh-CN"/>
        </w:rPr>
        <w:t xml:space="preserve"> beam</w:t>
      </w:r>
      <w:r w:rsidR="0013329C">
        <w:rPr>
          <w:lang w:val="en-US" w:eastAsia="zh-CN"/>
        </w:rPr>
        <w:t>, which will increase the time overhead of beam switching. I</w:t>
      </w:r>
      <w:r w:rsidR="0013329C" w:rsidRPr="0013329C">
        <w:rPr>
          <w:lang w:val="en-US" w:eastAsia="zh-CN"/>
        </w:rPr>
        <w:t xml:space="preserve">f sensing beam covers all TDM beams </w:t>
      </w:r>
      <w:r w:rsidR="0013329C">
        <w:rPr>
          <w:lang w:val="en-US" w:eastAsia="zh-CN"/>
        </w:rPr>
        <w:t xml:space="preserve">at the beginning of COT, LBT is not needed </w:t>
      </w:r>
      <w:r w:rsidR="0013329C" w:rsidRPr="0013329C">
        <w:rPr>
          <w:lang w:val="en-US" w:eastAsia="zh-CN"/>
        </w:rPr>
        <w:t xml:space="preserve">when NW is going to indicate UE new </w:t>
      </w:r>
      <w:r w:rsidR="00067DBD">
        <w:rPr>
          <w:lang w:val="en-US" w:eastAsia="zh-CN"/>
        </w:rPr>
        <w:t xml:space="preserve">TCI state, which will not increase the time overhead. However, it will </w:t>
      </w:r>
      <w:r w:rsidR="00067DBD" w:rsidRPr="00067DBD">
        <w:rPr>
          <w:lang w:val="en-US" w:eastAsia="zh-CN"/>
        </w:rPr>
        <w:t>reduce the chance</w:t>
      </w:r>
      <w:r w:rsidR="00067DBD">
        <w:rPr>
          <w:lang w:val="en-US" w:eastAsia="zh-CN"/>
        </w:rPr>
        <w:t xml:space="preserve"> to occupy the channel because of the wide sensing beam at the beginning of COT.</w:t>
      </w:r>
    </w:p>
    <w:p w:rsidR="00E87B95" w:rsidRPr="00E87B95" w:rsidRDefault="00D066CF" w:rsidP="00FE0752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Observation</w:t>
      </w:r>
      <w:r w:rsidR="0092742F">
        <w:rPr>
          <w:b/>
          <w:i/>
          <w:lang w:val="en-US" w:eastAsia="zh-CN"/>
        </w:rPr>
        <w:t xml:space="preserve"> </w:t>
      </w:r>
      <w:r w:rsidR="009F091E">
        <w:rPr>
          <w:b/>
          <w:i/>
          <w:lang w:val="en-US" w:eastAsia="zh-CN"/>
        </w:rPr>
        <w:t>3</w:t>
      </w:r>
      <w:r w:rsidR="00E87B95" w:rsidRPr="00E87B95">
        <w:rPr>
          <w:b/>
          <w:i/>
          <w:lang w:val="en-US" w:eastAsia="zh-CN"/>
        </w:rPr>
        <w:t xml:space="preserve">: </w:t>
      </w:r>
      <w:r w:rsidR="00060D23">
        <w:rPr>
          <w:b/>
          <w:i/>
          <w:lang w:val="en-US" w:eastAsia="zh-CN"/>
        </w:rPr>
        <w:t>The</w:t>
      </w:r>
      <w:r w:rsidR="00E87B95">
        <w:rPr>
          <w:b/>
          <w:i/>
          <w:lang w:val="en-US" w:eastAsia="zh-CN"/>
        </w:rPr>
        <w:t xml:space="preserve"> b</w:t>
      </w:r>
      <w:r w:rsidR="00E87B95" w:rsidRPr="00E87B95">
        <w:rPr>
          <w:b/>
          <w:i/>
          <w:lang w:val="en-US" w:eastAsia="zh-CN"/>
        </w:rPr>
        <w:t>eam switching in the same COT</w:t>
      </w:r>
      <w:r>
        <w:rPr>
          <w:b/>
          <w:i/>
          <w:lang w:val="en-US" w:eastAsia="zh-CN"/>
        </w:rPr>
        <w:t xml:space="preserve"> will be influenced by the LBT</w:t>
      </w:r>
      <w:r w:rsidR="00060D23">
        <w:rPr>
          <w:b/>
          <w:i/>
          <w:lang w:val="en-US" w:eastAsia="zh-CN"/>
        </w:rPr>
        <w:t xml:space="preserve"> mechanism</w:t>
      </w:r>
      <w:r w:rsidR="00E87B95" w:rsidRPr="00E87B95">
        <w:rPr>
          <w:b/>
          <w:i/>
          <w:lang w:val="en-US" w:eastAsia="zh-CN"/>
        </w:rPr>
        <w:t>.</w:t>
      </w:r>
    </w:p>
    <w:p w:rsidR="00F50655" w:rsidRPr="00F50655" w:rsidRDefault="00BF6F5D" w:rsidP="00F50655">
      <w:pPr>
        <w:pStyle w:val="1"/>
        <w:pBdr>
          <w:top w:val="single" w:sz="12" w:space="4" w:color="auto"/>
        </w:pBdr>
        <w:ind w:left="431" w:hanging="431"/>
        <w:jc w:val="both"/>
        <w:rPr>
          <w:lang w:val="en-US"/>
        </w:rPr>
      </w:pPr>
      <w:r w:rsidRPr="00AF7D02">
        <w:rPr>
          <w:lang w:val="en-US"/>
        </w:rPr>
        <w:t>Conclusions</w:t>
      </w:r>
    </w:p>
    <w:p w:rsidR="00BF6F5D" w:rsidRDefault="00BF6F5D" w:rsidP="00BF6F5D">
      <w:pPr>
        <w:overflowPunct/>
        <w:autoSpaceDE/>
        <w:autoSpaceDN/>
        <w:adjustRightInd/>
        <w:spacing w:beforeLines="50" w:before="120" w:after="0"/>
        <w:jc w:val="both"/>
        <w:textAlignment w:val="auto"/>
        <w:rPr>
          <w:lang w:val="en-US" w:eastAsia="zh-CN"/>
        </w:rPr>
      </w:pPr>
      <w:r>
        <w:rPr>
          <w:lang w:eastAsia="zh-CN"/>
        </w:rPr>
        <w:t xml:space="preserve">In </w:t>
      </w:r>
      <w:r>
        <w:rPr>
          <w:lang w:val="en-US" w:eastAsia="zh-CN"/>
        </w:rPr>
        <w:t xml:space="preserve">this contribution, </w:t>
      </w:r>
      <w:r w:rsidRPr="001E3CFA">
        <w:rPr>
          <w:lang w:val="en-US" w:eastAsia="zh-CN"/>
        </w:rPr>
        <w:t xml:space="preserve">we </w:t>
      </w:r>
      <w:r>
        <w:rPr>
          <w:lang w:val="en-US" w:eastAsia="zh-CN"/>
        </w:rPr>
        <w:t>share our views on</w:t>
      </w:r>
      <w:r w:rsidRPr="001E3CFA">
        <w:rPr>
          <w:lang w:val="en-US" w:eastAsia="zh-CN"/>
        </w:rPr>
        <w:t xml:space="preserve"> </w:t>
      </w:r>
      <w:r>
        <w:rPr>
          <w:lang w:val="en-US" w:eastAsia="zh-CN"/>
        </w:rPr>
        <w:t>the</w:t>
      </w:r>
      <w:r w:rsidRPr="001E3CFA">
        <w:rPr>
          <w:lang w:val="en-US" w:eastAsia="zh-CN"/>
        </w:rPr>
        <w:t xml:space="preserve"> potential enhancements on beam management to support NR from 52.6 GHz to 71 GHz.</w:t>
      </w:r>
      <w:r w:rsidR="00DE7CCC">
        <w:rPr>
          <w:lang w:val="en-US" w:eastAsia="zh-CN"/>
        </w:rPr>
        <w:t xml:space="preserve"> Related proposals are </w:t>
      </w:r>
      <w:r w:rsidR="00DE7CCC" w:rsidRPr="00DE7CCC">
        <w:rPr>
          <w:lang w:val="en-US" w:eastAsia="zh-CN"/>
        </w:rPr>
        <w:t>summarize</w:t>
      </w:r>
      <w:r w:rsidR="00DE7CCC">
        <w:rPr>
          <w:lang w:val="en-US" w:eastAsia="zh-CN"/>
        </w:rPr>
        <w:t>d as follows:</w:t>
      </w:r>
    </w:p>
    <w:p w:rsidR="005D7A70" w:rsidRPr="005D7A70" w:rsidRDefault="005D7A70" w:rsidP="005D7A70">
      <w:pPr>
        <w:rPr>
          <w:b/>
          <w:i/>
          <w:lang w:val="en-US" w:eastAsia="zh-CN"/>
        </w:rPr>
      </w:pPr>
      <w:r w:rsidRPr="002A30D9">
        <w:rPr>
          <w:b/>
          <w:i/>
          <w:lang w:val="en-US" w:eastAsia="zh-CN"/>
        </w:rPr>
        <w:t xml:space="preserve">Proposal 1: </w:t>
      </w:r>
      <w:r w:rsidRPr="00021884">
        <w:rPr>
          <w:b/>
          <w:i/>
          <w:lang w:val="en-US" w:eastAsia="zh-CN"/>
        </w:rPr>
        <w:t xml:space="preserve">For candidate values of </w:t>
      </w:r>
      <w:proofErr w:type="spellStart"/>
      <w:r w:rsidRPr="00021884">
        <w:rPr>
          <w:b/>
          <w:i/>
          <w:lang w:val="en-US" w:eastAsia="zh-CN"/>
        </w:rPr>
        <w:t>timeDurationForQCL</w:t>
      </w:r>
      <w:proofErr w:type="spellEnd"/>
      <w:r w:rsidRPr="00021884">
        <w:rPr>
          <w:b/>
          <w:i/>
          <w:lang w:val="en-US" w:eastAsia="zh-CN"/>
        </w:rPr>
        <w:t xml:space="preserve">, </w:t>
      </w:r>
      <w:proofErr w:type="spellStart"/>
      <w:r w:rsidRPr="00021884">
        <w:rPr>
          <w:b/>
          <w:i/>
          <w:lang w:val="en-US" w:eastAsia="zh-CN"/>
        </w:rPr>
        <w:t>beamSwitchTiming</w:t>
      </w:r>
      <w:proofErr w:type="spellEnd"/>
      <w:r w:rsidRPr="00021884">
        <w:rPr>
          <w:b/>
          <w:i/>
          <w:lang w:val="en-US" w:eastAsia="zh-CN"/>
        </w:rPr>
        <w:t xml:space="preserve"> and </w:t>
      </w:r>
      <w:proofErr w:type="spellStart"/>
      <w:r w:rsidRPr="00021884">
        <w:rPr>
          <w:b/>
          <w:i/>
          <w:lang w:val="en-US" w:eastAsia="zh-CN"/>
        </w:rPr>
        <w:t>beamReportTiming</w:t>
      </w:r>
      <w:proofErr w:type="spellEnd"/>
      <w:r>
        <w:rPr>
          <w:b/>
          <w:i/>
          <w:lang w:val="en-US" w:eastAsia="zh-CN"/>
        </w:rPr>
        <w:t xml:space="preserve">, Support </w:t>
      </w:r>
      <w:r>
        <w:rPr>
          <w:rFonts w:hint="eastAsia"/>
          <w:b/>
          <w:i/>
          <w:lang w:val="en-US" w:eastAsia="zh-CN"/>
        </w:rPr>
        <w:t>Alt</w:t>
      </w:r>
      <w:r>
        <w:rPr>
          <w:b/>
          <w:i/>
          <w:lang w:val="en-US" w:eastAsia="zh-CN"/>
        </w:rPr>
        <w:t>-1.</w:t>
      </w:r>
    </w:p>
    <w:p w:rsidR="001E33EC" w:rsidRDefault="001E33EC" w:rsidP="00902C80">
      <w:pPr>
        <w:jc w:val="both"/>
        <w:rPr>
          <w:b/>
          <w:i/>
          <w:lang w:val="en-US" w:eastAsia="zh-CN"/>
        </w:rPr>
      </w:pPr>
      <w:r w:rsidRPr="001E33EC">
        <w:rPr>
          <w:b/>
          <w:i/>
          <w:lang w:val="en-US" w:eastAsia="zh-CN"/>
        </w:rPr>
        <w:t>Proposal 2: In case of multi-DCI based multi-TRP, there is no need to discuss the beam indication for the multiple PDSCHs/PUSCHs, because each TRP has its own DCI which is similar with single TRP case.</w:t>
      </w:r>
    </w:p>
    <w:p w:rsidR="001E33EC" w:rsidRDefault="001E33EC" w:rsidP="001E33EC">
      <w:pPr>
        <w:rPr>
          <w:b/>
          <w:i/>
          <w:lang w:eastAsia="zh-CN"/>
        </w:rPr>
      </w:pPr>
      <w:r w:rsidRPr="00D92A6D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3</w:t>
      </w:r>
      <w:r w:rsidRPr="00D92A6D">
        <w:rPr>
          <w:b/>
          <w:i/>
          <w:lang w:eastAsia="zh-CN"/>
        </w:rPr>
        <w:t>:</w:t>
      </w:r>
      <w:r w:rsidRPr="001E33EC">
        <w:rPr>
          <w:b/>
          <w:i/>
        </w:rPr>
        <w:t xml:space="preserve"> In the case of single DCI based </w:t>
      </w:r>
      <w:proofErr w:type="spellStart"/>
      <w:r w:rsidRPr="001E33EC">
        <w:rPr>
          <w:b/>
          <w:i/>
        </w:rPr>
        <w:t>mTRP</w:t>
      </w:r>
      <w:proofErr w:type="spellEnd"/>
      <w:r w:rsidRPr="001E33EC">
        <w:rPr>
          <w:b/>
          <w:i/>
        </w:rPr>
        <w:t xml:space="preserve">, </w:t>
      </w:r>
      <w:r>
        <w:rPr>
          <w:b/>
          <w:i/>
        </w:rPr>
        <w:t>t</w:t>
      </w:r>
      <w:r w:rsidRPr="001B3278">
        <w:rPr>
          <w:b/>
          <w:i/>
        </w:rPr>
        <w:t>her</w:t>
      </w:r>
      <w:r>
        <w:rPr>
          <w:b/>
          <w:i/>
        </w:rPr>
        <w:t>e are two alternatives for t</w:t>
      </w:r>
      <w:r w:rsidRPr="00251CA1">
        <w:rPr>
          <w:b/>
          <w:i/>
          <w:lang w:eastAsia="zh-CN"/>
        </w:rPr>
        <w:t>he association between the multiple PDSCHs</w:t>
      </w:r>
      <w:r>
        <w:rPr>
          <w:b/>
          <w:i/>
          <w:lang w:eastAsia="zh-CN"/>
        </w:rPr>
        <w:t>/PUSCHs</w:t>
      </w:r>
      <w:r w:rsidRPr="00251CA1">
        <w:rPr>
          <w:b/>
          <w:i/>
          <w:lang w:eastAsia="zh-CN"/>
        </w:rPr>
        <w:t xml:space="preserve"> and the indicated TCI state(s)</w:t>
      </w:r>
      <w:r>
        <w:rPr>
          <w:b/>
          <w:i/>
          <w:lang w:eastAsia="zh-CN"/>
        </w:rPr>
        <w:t>:</w:t>
      </w:r>
    </w:p>
    <w:p w:rsidR="001E33EC" w:rsidRPr="001E33EC" w:rsidRDefault="001E33EC" w:rsidP="00DE22B8">
      <w:pPr>
        <w:pStyle w:val="a7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1E33EC">
        <w:rPr>
          <w:b/>
          <w:i/>
          <w:lang w:eastAsia="zh-CN"/>
        </w:rPr>
        <w:t>Alt.1:</w:t>
      </w:r>
      <w:r w:rsidRPr="001B3278">
        <w:t xml:space="preserve"> </w:t>
      </w:r>
      <w:r w:rsidRPr="001E33EC">
        <w:rPr>
          <w:b/>
          <w:i/>
        </w:rPr>
        <w:t>S</w:t>
      </w:r>
      <w:r w:rsidRPr="001E33EC">
        <w:rPr>
          <w:b/>
          <w:i/>
          <w:lang w:eastAsia="zh-CN"/>
        </w:rPr>
        <w:t>ome of these PDSCHs/PUSCHs are from TRP 1 and others are from TRP2</w:t>
      </w:r>
    </w:p>
    <w:p w:rsidR="001E33EC" w:rsidRPr="001E33EC" w:rsidRDefault="001E33EC" w:rsidP="00DE22B8">
      <w:pPr>
        <w:pStyle w:val="a7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1E33EC">
        <w:rPr>
          <w:b/>
          <w:i/>
          <w:lang w:eastAsia="zh-CN"/>
        </w:rPr>
        <w:t>Alt.2: There is a so-called “multiple PDSCHs/PUSCHs” for each TRP</w:t>
      </w:r>
    </w:p>
    <w:p w:rsidR="00902C80" w:rsidRDefault="00902C80" w:rsidP="00902C80">
      <w:pPr>
        <w:jc w:val="both"/>
        <w:rPr>
          <w:b/>
          <w:i/>
          <w:lang w:val="en-US" w:eastAsia="zh-CN"/>
        </w:rPr>
      </w:pPr>
      <w:r w:rsidRPr="00BC3611">
        <w:rPr>
          <w:rFonts w:hint="eastAsia"/>
          <w:b/>
          <w:i/>
          <w:lang w:val="en-US" w:eastAsia="zh-CN"/>
        </w:rPr>
        <w:t>Observation</w:t>
      </w:r>
      <w:r w:rsidRPr="00BC3611">
        <w:rPr>
          <w:b/>
          <w:i/>
          <w:lang w:val="en-US" w:eastAsia="zh-CN"/>
        </w:rPr>
        <w:t xml:space="preserve"> 1</w:t>
      </w:r>
      <w:r w:rsidRPr="00BC3611">
        <w:rPr>
          <w:rFonts w:hint="eastAsia"/>
          <w:b/>
          <w:i/>
          <w:lang w:val="en-US" w:eastAsia="zh-CN"/>
        </w:rPr>
        <w:t>:</w:t>
      </w:r>
      <w:r w:rsidRPr="00BC361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 xml:space="preserve">There may be </w:t>
      </w:r>
      <w:r w:rsidRPr="004617B5">
        <w:rPr>
          <w:b/>
          <w:i/>
          <w:lang w:val="en-US" w:eastAsia="zh-CN"/>
        </w:rPr>
        <w:t>performance loss</w:t>
      </w:r>
      <w:r>
        <w:rPr>
          <w:b/>
          <w:i/>
          <w:lang w:val="en-US" w:eastAsia="zh-CN"/>
        </w:rPr>
        <w:t xml:space="preserve"> caused by </w:t>
      </w:r>
      <w:r w:rsidRPr="004617B5">
        <w:rPr>
          <w:b/>
          <w:i/>
          <w:lang w:val="en-US" w:eastAsia="zh-CN"/>
        </w:rPr>
        <w:t>non-transmitted periodic CSI-RS</w:t>
      </w:r>
      <w:r>
        <w:rPr>
          <w:b/>
          <w:i/>
          <w:lang w:val="en-US" w:eastAsia="zh-CN"/>
        </w:rPr>
        <w:t xml:space="preserve"> for beam measurement because </w:t>
      </w:r>
      <w:proofErr w:type="spellStart"/>
      <w:r w:rsidRPr="004617B5">
        <w:rPr>
          <w:b/>
          <w:i/>
          <w:lang w:val="en-US" w:eastAsia="zh-CN"/>
        </w:rPr>
        <w:t>gNB</w:t>
      </w:r>
      <w:proofErr w:type="spellEnd"/>
      <w:r w:rsidRPr="004617B5">
        <w:rPr>
          <w:b/>
          <w:i/>
          <w:lang w:val="en-US" w:eastAsia="zh-CN"/>
        </w:rPr>
        <w:t xml:space="preserve"> cannot get the latest beam measurement results</w:t>
      </w:r>
      <w:r>
        <w:rPr>
          <w:b/>
          <w:i/>
          <w:lang w:val="en-US" w:eastAsia="zh-CN"/>
        </w:rPr>
        <w:t xml:space="preserve"> especially for high speed UE.</w:t>
      </w:r>
    </w:p>
    <w:p w:rsidR="00902C80" w:rsidRPr="00737F9E" w:rsidRDefault="00902C80" w:rsidP="00902C80">
      <w:pPr>
        <w:jc w:val="both"/>
        <w:rPr>
          <w:b/>
          <w:i/>
          <w:lang w:val="en-US" w:eastAsia="zh-CN"/>
        </w:rPr>
      </w:pPr>
      <w:r w:rsidRPr="00D55C12">
        <w:rPr>
          <w:b/>
          <w:i/>
          <w:lang w:val="en-US" w:eastAsia="zh-CN"/>
        </w:rPr>
        <w:t>Proposal</w:t>
      </w:r>
      <w:r w:rsidR="001E33EC">
        <w:rPr>
          <w:b/>
          <w:i/>
          <w:lang w:val="en-US" w:eastAsia="zh-CN"/>
        </w:rPr>
        <w:t xml:space="preserve"> 4</w:t>
      </w:r>
      <w:r>
        <w:rPr>
          <w:b/>
          <w:i/>
          <w:lang w:val="en-US" w:eastAsia="zh-CN"/>
        </w:rPr>
        <w:t xml:space="preserve">: Aperiodic </w:t>
      </w:r>
      <w:r w:rsidRPr="004A16CF">
        <w:rPr>
          <w:b/>
          <w:i/>
          <w:lang w:val="en-US" w:eastAsia="zh-CN"/>
        </w:rPr>
        <w:t xml:space="preserve">RS transmission </w:t>
      </w:r>
      <w:r w:rsidRPr="00D55C12">
        <w:rPr>
          <w:b/>
          <w:i/>
          <w:lang w:val="en-US" w:eastAsia="zh-CN"/>
        </w:rPr>
        <w:t>can be triggered to patch a non-transmitted periodic CSI-RS.</w:t>
      </w:r>
    </w:p>
    <w:p w:rsidR="00902C80" w:rsidRPr="00306008" w:rsidRDefault="00902C80" w:rsidP="00902C80">
      <w:pPr>
        <w:rPr>
          <w:b/>
          <w:i/>
          <w:lang w:val="en-US" w:eastAsia="zh-CN"/>
        </w:rPr>
      </w:pPr>
      <w:r w:rsidRPr="00306008">
        <w:rPr>
          <w:rFonts w:hint="eastAsia"/>
          <w:b/>
          <w:i/>
          <w:lang w:val="en-US" w:eastAsia="zh-CN"/>
        </w:rPr>
        <w:t>P</w:t>
      </w:r>
      <w:r w:rsidRPr="00306008">
        <w:rPr>
          <w:b/>
          <w:i/>
          <w:lang w:val="en-US" w:eastAsia="zh-CN"/>
        </w:rPr>
        <w:t>roposal</w:t>
      </w:r>
      <w:r w:rsidR="001E33EC">
        <w:rPr>
          <w:b/>
          <w:i/>
          <w:lang w:val="en-US" w:eastAsia="zh-CN"/>
        </w:rPr>
        <w:t xml:space="preserve"> 5</w:t>
      </w:r>
      <w:r w:rsidRPr="00306008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 xml:space="preserve">To support more beams, the maximal number of reference singles in one </w:t>
      </w:r>
      <w:r w:rsidRPr="00BF31D1">
        <w:rPr>
          <w:b/>
          <w:i/>
          <w:lang w:val="en-US" w:eastAsia="zh-CN"/>
        </w:rPr>
        <w:t>CSI-RS resource set</w:t>
      </w:r>
      <w:r>
        <w:rPr>
          <w:b/>
          <w:i/>
          <w:lang w:val="en-US" w:eastAsia="zh-CN"/>
        </w:rPr>
        <w:t xml:space="preserve"> should be increased. </w:t>
      </w:r>
      <w:r w:rsidRPr="00306008">
        <w:rPr>
          <w:b/>
          <w:i/>
          <w:lang w:val="en-US" w:eastAsia="zh-CN"/>
        </w:rPr>
        <w:t>Or</w:t>
      </w:r>
      <w:r>
        <w:rPr>
          <w:b/>
          <w:i/>
          <w:lang w:val="en-US" w:eastAsia="zh-CN"/>
        </w:rPr>
        <w:t xml:space="preserve">, </w:t>
      </w:r>
      <w:r w:rsidRPr="00BF31D1">
        <w:rPr>
          <w:b/>
          <w:i/>
          <w:lang w:val="en-US" w:eastAsia="zh-CN"/>
        </w:rPr>
        <w:t>multiple aperiodic CSI-RS resource sets</w:t>
      </w:r>
      <w:r>
        <w:rPr>
          <w:b/>
          <w:i/>
          <w:lang w:val="en-US" w:eastAsia="zh-CN"/>
        </w:rPr>
        <w:t xml:space="preserve"> </w:t>
      </w:r>
      <w:r w:rsidRPr="00C23ADD">
        <w:rPr>
          <w:b/>
          <w:i/>
          <w:lang w:val="en-US" w:eastAsia="zh-CN"/>
        </w:rPr>
        <w:t>associated with one aperiodic trigger state</w:t>
      </w:r>
      <w:r>
        <w:rPr>
          <w:b/>
          <w:i/>
          <w:lang w:val="en-US" w:eastAsia="zh-CN"/>
        </w:rPr>
        <w:t xml:space="preserve"> should be allowed to be used for</w:t>
      </w:r>
      <w:r w:rsidRPr="00C23ADD">
        <w:rPr>
          <w:b/>
          <w:i/>
          <w:lang w:val="en-US" w:eastAsia="zh-CN"/>
        </w:rPr>
        <w:t xml:space="preserve"> beam measurement</w:t>
      </w:r>
      <w:r>
        <w:rPr>
          <w:b/>
          <w:i/>
          <w:lang w:val="en-US" w:eastAsia="zh-CN"/>
        </w:rPr>
        <w:t>.</w:t>
      </w:r>
    </w:p>
    <w:p w:rsidR="00902C80" w:rsidRPr="00BC3611" w:rsidRDefault="00902C80" w:rsidP="00902C80">
      <w:pPr>
        <w:jc w:val="both"/>
        <w:rPr>
          <w:b/>
          <w:i/>
          <w:lang w:val="en-US" w:eastAsia="zh-CN"/>
        </w:rPr>
      </w:pPr>
      <w:r w:rsidRPr="00BC3611">
        <w:rPr>
          <w:b/>
          <w:i/>
          <w:lang w:val="en-US" w:eastAsia="zh-CN"/>
        </w:rPr>
        <w:lastRenderedPageBreak/>
        <w:t>Observation 2:</w:t>
      </w:r>
      <w:r>
        <w:rPr>
          <w:b/>
          <w:i/>
          <w:lang w:val="en-US" w:eastAsia="zh-CN"/>
        </w:rPr>
        <w:t xml:space="preserve"> The existing BFD</w:t>
      </w:r>
      <w:r w:rsidRPr="00B33DDB">
        <w:rPr>
          <w:b/>
          <w:i/>
          <w:lang w:val="en-US" w:eastAsia="zh-CN"/>
        </w:rPr>
        <w:t xml:space="preserve"> mechani</w:t>
      </w:r>
      <w:r>
        <w:rPr>
          <w:b/>
          <w:i/>
          <w:lang w:val="en-US" w:eastAsia="zh-CN"/>
        </w:rPr>
        <w:t>sm may not work well if the periodic CSI-RS for BFD cannot transmitted because of LBT failure.</w:t>
      </w:r>
    </w:p>
    <w:p w:rsidR="00902C80" w:rsidRPr="00585942" w:rsidRDefault="00902C80" w:rsidP="00902C80">
      <w:pPr>
        <w:rPr>
          <w:b/>
          <w:i/>
          <w:lang w:val="en-US" w:eastAsia="zh-CN"/>
        </w:rPr>
      </w:pPr>
      <w:r w:rsidRPr="00585942">
        <w:rPr>
          <w:rFonts w:hint="eastAsia"/>
          <w:b/>
          <w:i/>
          <w:lang w:val="en-US" w:eastAsia="zh-CN"/>
        </w:rPr>
        <w:t>P</w:t>
      </w:r>
      <w:r w:rsidRPr="00585942">
        <w:rPr>
          <w:b/>
          <w:i/>
          <w:lang w:val="en-US" w:eastAsia="zh-CN"/>
        </w:rPr>
        <w:t>roposal</w:t>
      </w:r>
      <w:r w:rsidR="001E33EC">
        <w:rPr>
          <w:b/>
          <w:i/>
          <w:lang w:val="en-US" w:eastAsia="zh-CN"/>
        </w:rPr>
        <w:t xml:space="preserve"> 6</w:t>
      </w:r>
      <w:r w:rsidRPr="00585942">
        <w:rPr>
          <w:b/>
          <w:i/>
          <w:lang w:val="en-US" w:eastAsia="zh-CN"/>
        </w:rPr>
        <w:t>: The beam failure detection procedure should be enhanced if triggering aperiodic CSI-RS to complement the non-transmitted BFD-RS is supported.</w:t>
      </w:r>
    </w:p>
    <w:p w:rsidR="00902C80" w:rsidRPr="00902C80" w:rsidRDefault="00902C80" w:rsidP="009F091E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Observation</w:t>
      </w:r>
      <w:r w:rsidR="009F091E">
        <w:rPr>
          <w:b/>
          <w:i/>
          <w:lang w:val="en-US" w:eastAsia="zh-CN"/>
        </w:rPr>
        <w:t xml:space="preserve"> 3</w:t>
      </w:r>
      <w:r w:rsidRPr="00E87B95">
        <w:rPr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The b</w:t>
      </w:r>
      <w:r w:rsidRPr="00E87B95">
        <w:rPr>
          <w:b/>
          <w:i/>
          <w:lang w:val="en-US" w:eastAsia="zh-CN"/>
        </w:rPr>
        <w:t>eam switching in the same COT</w:t>
      </w:r>
      <w:r>
        <w:rPr>
          <w:b/>
          <w:i/>
          <w:lang w:val="en-US" w:eastAsia="zh-CN"/>
        </w:rPr>
        <w:t xml:space="preserve"> will be influenced by the LBT mechanism</w:t>
      </w:r>
      <w:r w:rsidRPr="00E87B95">
        <w:rPr>
          <w:b/>
          <w:i/>
          <w:lang w:val="en-US" w:eastAsia="zh-CN"/>
        </w:rPr>
        <w:t>.</w:t>
      </w:r>
    </w:p>
    <w:p w:rsidR="00BF6F5D" w:rsidRPr="00CE5AB5" w:rsidRDefault="00BF6F5D" w:rsidP="00BF6F5D">
      <w:pPr>
        <w:pStyle w:val="1"/>
        <w:numPr>
          <w:ilvl w:val="0"/>
          <w:numId w:val="0"/>
        </w:numPr>
        <w:ind w:left="567" w:hanging="567"/>
        <w:jc w:val="both"/>
        <w:rPr>
          <w:lang w:val="en-US"/>
        </w:rPr>
      </w:pPr>
      <w:r w:rsidRPr="00AF7D02">
        <w:rPr>
          <w:lang w:val="en-US"/>
        </w:rPr>
        <w:t>References</w:t>
      </w:r>
      <w:bookmarkStart w:id="3" w:name="_Ref506568004"/>
    </w:p>
    <w:p w:rsidR="00F73181" w:rsidRPr="00F73181" w:rsidRDefault="00F73181" w:rsidP="00F73181">
      <w:pPr>
        <w:pStyle w:val="a7"/>
        <w:numPr>
          <w:ilvl w:val="0"/>
          <w:numId w:val="3"/>
        </w:numPr>
        <w:ind w:firstLineChars="0"/>
        <w:rPr>
          <w:sz w:val="22"/>
          <w:szCs w:val="22"/>
          <w:lang w:val="en-US"/>
        </w:rPr>
      </w:pPr>
      <w:bookmarkStart w:id="4" w:name="_Ref79080794"/>
      <w:bookmarkStart w:id="5" w:name="_Ref68075871"/>
      <w:bookmarkEnd w:id="3"/>
      <w:r w:rsidRPr="00F73181">
        <w:rPr>
          <w:sz w:val="22"/>
          <w:szCs w:val="22"/>
          <w:lang w:val="en-US"/>
        </w:rPr>
        <w:t>RP-202925, “Revised WID: Extending current NR operation to 71 GHz”, CMCC</w:t>
      </w:r>
      <w:bookmarkEnd w:id="4"/>
    </w:p>
    <w:p w:rsidR="008514F7" w:rsidRDefault="00D44D38" w:rsidP="008514F7">
      <w:pPr>
        <w:numPr>
          <w:ilvl w:val="0"/>
          <w:numId w:val="3"/>
        </w:numPr>
        <w:rPr>
          <w:sz w:val="22"/>
          <w:szCs w:val="22"/>
          <w:lang w:val="en-US"/>
        </w:rPr>
      </w:pPr>
      <w:bookmarkStart w:id="6" w:name="_Ref79080831"/>
      <w:r>
        <w:rPr>
          <w:sz w:val="22"/>
          <w:szCs w:val="22"/>
          <w:lang w:val="en-US"/>
        </w:rPr>
        <w:t>RAN1 106</w:t>
      </w:r>
      <w:r w:rsidR="008514F7" w:rsidRPr="008514F7">
        <w:rPr>
          <w:sz w:val="22"/>
          <w:szCs w:val="22"/>
          <w:lang w:val="en-US"/>
        </w:rPr>
        <w:t>-e meeting Chairman notes</w:t>
      </w:r>
      <w:r w:rsidR="008514F7">
        <w:rPr>
          <w:sz w:val="22"/>
          <w:szCs w:val="22"/>
          <w:lang w:val="en-US"/>
        </w:rPr>
        <w:t>.</w:t>
      </w:r>
      <w:bookmarkEnd w:id="6"/>
    </w:p>
    <w:p w:rsidR="003D2955" w:rsidRPr="003D2955" w:rsidRDefault="003D2955" w:rsidP="003D2955">
      <w:pPr>
        <w:numPr>
          <w:ilvl w:val="0"/>
          <w:numId w:val="3"/>
        </w:numPr>
        <w:rPr>
          <w:sz w:val="22"/>
          <w:szCs w:val="22"/>
          <w:lang w:val="en-US"/>
        </w:rPr>
      </w:pPr>
      <w:bookmarkStart w:id="7" w:name="_Ref83649106"/>
      <w:bookmarkEnd w:id="5"/>
      <w:r>
        <w:rPr>
          <w:sz w:val="22"/>
          <w:szCs w:val="22"/>
          <w:lang w:val="en-US"/>
        </w:rPr>
        <w:t>3GPP TR 38.808</w:t>
      </w:r>
      <w:r w:rsidRPr="003D2955">
        <w:rPr>
          <w:sz w:val="22"/>
          <w:szCs w:val="22"/>
          <w:lang w:val="en-US"/>
        </w:rPr>
        <w:t>, Study on supporting NR from 52.6 GHz to 71 GHz</w:t>
      </w:r>
      <w:r>
        <w:rPr>
          <w:sz w:val="22"/>
          <w:szCs w:val="22"/>
          <w:lang w:val="en-US"/>
        </w:rPr>
        <w:t xml:space="preserve"> (Release 17), V2.0.0, Mar. 2021</w:t>
      </w:r>
      <w:r w:rsidRPr="003D2955">
        <w:rPr>
          <w:sz w:val="22"/>
          <w:szCs w:val="22"/>
          <w:lang w:val="en-US"/>
        </w:rPr>
        <w:t>.</w:t>
      </w:r>
      <w:bookmarkEnd w:id="7"/>
    </w:p>
    <w:proofErr w:type="gramEnd"/>
    <w:sectPr w:rsidR="003D2955" w:rsidRPr="003D2955" w:rsidSect="00BF6F5D">
      <w:headerReference w:type="even" r:id="rId19"/>
      <w:footerReference w:type="even" r:id="rId20"/>
      <w:footerReference w:type="default" r:id="rId2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DF5" w:rsidRDefault="00E57DF5" w:rsidP="00BF6F5D">
      <w:pPr>
        <w:spacing w:after="0"/>
      </w:pPr>
      <w:r>
        <w:separator/>
      </w:r>
    </w:p>
  </w:endnote>
  <w:endnote w:type="continuationSeparator" w:id="0">
    <w:p w:rsidR="00E57DF5" w:rsidRDefault="00E57DF5" w:rsidP="00BF6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545" w:rsidRDefault="009F6545" w:rsidP="00721FE8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9F6545" w:rsidRDefault="009F6545" w:rsidP="00721FE8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545" w:rsidRPr="00270202" w:rsidRDefault="009F6545" w:rsidP="00721FE8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A6464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A6464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DF5" w:rsidRDefault="00E57DF5" w:rsidP="00BF6F5D">
      <w:pPr>
        <w:spacing w:after="0"/>
      </w:pPr>
      <w:r>
        <w:separator/>
      </w:r>
    </w:p>
  </w:footnote>
  <w:footnote w:type="continuationSeparator" w:id="0">
    <w:p w:rsidR="00E57DF5" w:rsidRDefault="00E57DF5" w:rsidP="00BF6F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545" w:rsidRDefault="009F65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6589"/>
    <w:multiLevelType w:val="multilevel"/>
    <w:tmpl w:val="A4FE11A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24"/>
        <w:szCs w:val="24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460B62"/>
    <w:multiLevelType w:val="hybridMultilevel"/>
    <w:tmpl w:val="681A2316"/>
    <w:lvl w:ilvl="0" w:tplc="AA88A0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7858EA"/>
    <w:multiLevelType w:val="hybridMultilevel"/>
    <w:tmpl w:val="FFB2EBE6"/>
    <w:lvl w:ilvl="0" w:tplc="FC6A1C46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FC6A1C4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7FE384B"/>
    <w:multiLevelType w:val="hybridMultilevel"/>
    <w:tmpl w:val="6E6C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FF0643"/>
    <w:multiLevelType w:val="hybridMultilevel"/>
    <w:tmpl w:val="539E65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C6A1C46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9"/>
  </w:num>
  <w:num w:numId="10">
    <w:abstractNumId w:val="7"/>
  </w:num>
  <w:num w:numId="11">
    <w:abstractNumId w:val="0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49C"/>
    <w:rsid w:val="00006A15"/>
    <w:rsid w:val="000138A1"/>
    <w:rsid w:val="00021884"/>
    <w:rsid w:val="0002336A"/>
    <w:rsid w:val="0003295E"/>
    <w:rsid w:val="00044A25"/>
    <w:rsid w:val="00060D23"/>
    <w:rsid w:val="000636FC"/>
    <w:rsid w:val="00064B9D"/>
    <w:rsid w:val="00067DBD"/>
    <w:rsid w:val="00072EDE"/>
    <w:rsid w:val="0008206E"/>
    <w:rsid w:val="00093FB3"/>
    <w:rsid w:val="000A29D0"/>
    <w:rsid w:val="000A7758"/>
    <w:rsid w:val="000C736B"/>
    <w:rsid w:val="000D4351"/>
    <w:rsid w:val="00130779"/>
    <w:rsid w:val="0013329C"/>
    <w:rsid w:val="00142810"/>
    <w:rsid w:val="001441E7"/>
    <w:rsid w:val="001502D0"/>
    <w:rsid w:val="001524C7"/>
    <w:rsid w:val="00164667"/>
    <w:rsid w:val="0017398A"/>
    <w:rsid w:val="0019181E"/>
    <w:rsid w:val="001A06F1"/>
    <w:rsid w:val="001B3278"/>
    <w:rsid w:val="001C6366"/>
    <w:rsid w:val="001E33EC"/>
    <w:rsid w:val="001E573E"/>
    <w:rsid w:val="001E7F87"/>
    <w:rsid w:val="001F290E"/>
    <w:rsid w:val="002250AF"/>
    <w:rsid w:val="00251CA1"/>
    <w:rsid w:val="002739FA"/>
    <w:rsid w:val="00277150"/>
    <w:rsid w:val="002815DC"/>
    <w:rsid w:val="00284E23"/>
    <w:rsid w:val="00287B96"/>
    <w:rsid w:val="002A30D9"/>
    <w:rsid w:val="002C2ACC"/>
    <w:rsid w:val="002C69D2"/>
    <w:rsid w:val="002D40C9"/>
    <w:rsid w:val="002D7EDE"/>
    <w:rsid w:val="002E328A"/>
    <w:rsid w:val="00323B75"/>
    <w:rsid w:val="0036484A"/>
    <w:rsid w:val="003D2955"/>
    <w:rsid w:val="004617B5"/>
    <w:rsid w:val="00470722"/>
    <w:rsid w:val="00487CA4"/>
    <w:rsid w:val="004A16CF"/>
    <w:rsid w:val="004A4CCA"/>
    <w:rsid w:val="004B6F33"/>
    <w:rsid w:val="004D049C"/>
    <w:rsid w:val="004E4F9E"/>
    <w:rsid w:val="004F7457"/>
    <w:rsid w:val="00526FFD"/>
    <w:rsid w:val="0054567C"/>
    <w:rsid w:val="005521D3"/>
    <w:rsid w:val="005674C3"/>
    <w:rsid w:val="0057597A"/>
    <w:rsid w:val="00585942"/>
    <w:rsid w:val="00591272"/>
    <w:rsid w:val="005D3072"/>
    <w:rsid w:val="005D7A70"/>
    <w:rsid w:val="006059A4"/>
    <w:rsid w:val="006159D4"/>
    <w:rsid w:val="006774E8"/>
    <w:rsid w:val="006E29DA"/>
    <w:rsid w:val="0071292D"/>
    <w:rsid w:val="00721FE8"/>
    <w:rsid w:val="00737F9E"/>
    <w:rsid w:val="007435D8"/>
    <w:rsid w:val="00746300"/>
    <w:rsid w:val="00757AE5"/>
    <w:rsid w:val="00766141"/>
    <w:rsid w:val="007867B8"/>
    <w:rsid w:val="007907B7"/>
    <w:rsid w:val="00796964"/>
    <w:rsid w:val="007A081E"/>
    <w:rsid w:val="007A087F"/>
    <w:rsid w:val="007B1B7B"/>
    <w:rsid w:val="007B4F9C"/>
    <w:rsid w:val="007C10F6"/>
    <w:rsid w:val="007D1013"/>
    <w:rsid w:val="007D7CE2"/>
    <w:rsid w:val="007E1882"/>
    <w:rsid w:val="0081375B"/>
    <w:rsid w:val="00816862"/>
    <w:rsid w:val="00824D52"/>
    <w:rsid w:val="0083038F"/>
    <w:rsid w:val="00832591"/>
    <w:rsid w:val="00836A4B"/>
    <w:rsid w:val="008476CA"/>
    <w:rsid w:val="008514F7"/>
    <w:rsid w:val="00870223"/>
    <w:rsid w:val="008A6464"/>
    <w:rsid w:val="008A7A5F"/>
    <w:rsid w:val="008B4E32"/>
    <w:rsid w:val="008B5788"/>
    <w:rsid w:val="008D53D8"/>
    <w:rsid w:val="008D62CC"/>
    <w:rsid w:val="008E4EC8"/>
    <w:rsid w:val="008F2CFE"/>
    <w:rsid w:val="008F5827"/>
    <w:rsid w:val="00900FC6"/>
    <w:rsid w:val="00902265"/>
    <w:rsid w:val="00902C80"/>
    <w:rsid w:val="00904564"/>
    <w:rsid w:val="009269B5"/>
    <w:rsid w:val="0092742F"/>
    <w:rsid w:val="0093027E"/>
    <w:rsid w:val="00936571"/>
    <w:rsid w:val="00996F74"/>
    <w:rsid w:val="009A4356"/>
    <w:rsid w:val="009C7CE7"/>
    <w:rsid w:val="009D53D2"/>
    <w:rsid w:val="009E1F1B"/>
    <w:rsid w:val="009F091E"/>
    <w:rsid w:val="009F6545"/>
    <w:rsid w:val="00A036E8"/>
    <w:rsid w:val="00A1037F"/>
    <w:rsid w:val="00A12B0E"/>
    <w:rsid w:val="00A21858"/>
    <w:rsid w:val="00A25F22"/>
    <w:rsid w:val="00A573D5"/>
    <w:rsid w:val="00A67F1B"/>
    <w:rsid w:val="00A97063"/>
    <w:rsid w:val="00AA1CE6"/>
    <w:rsid w:val="00AD59D4"/>
    <w:rsid w:val="00B12349"/>
    <w:rsid w:val="00B128D6"/>
    <w:rsid w:val="00B33DDB"/>
    <w:rsid w:val="00B506F5"/>
    <w:rsid w:val="00B57B11"/>
    <w:rsid w:val="00B763D7"/>
    <w:rsid w:val="00B81C3E"/>
    <w:rsid w:val="00B8406D"/>
    <w:rsid w:val="00B87985"/>
    <w:rsid w:val="00BB1BAE"/>
    <w:rsid w:val="00BC3611"/>
    <w:rsid w:val="00BC4552"/>
    <w:rsid w:val="00BD7798"/>
    <w:rsid w:val="00BE5337"/>
    <w:rsid w:val="00BF6F5D"/>
    <w:rsid w:val="00C10F2B"/>
    <w:rsid w:val="00C26FC7"/>
    <w:rsid w:val="00C90711"/>
    <w:rsid w:val="00C953BA"/>
    <w:rsid w:val="00C9736C"/>
    <w:rsid w:val="00CC0E25"/>
    <w:rsid w:val="00D066CF"/>
    <w:rsid w:val="00D44D38"/>
    <w:rsid w:val="00D616A6"/>
    <w:rsid w:val="00D82D8E"/>
    <w:rsid w:val="00D85F73"/>
    <w:rsid w:val="00D90003"/>
    <w:rsid w:val="00DA5DD1"/>
    <w:rsid w:val="00DD5869"/>
    <w:rsid w:val="00DE22B8"/>
    <w:rsid w:val="00DE7CCC"/>
    <w:rsid w:val="00DF446D"/>
    <w:rsid w:val="00E45B8C"/>
    <w:rsid w:val="00E46917"/>
    <w:rsid w:val="00E57DF5"/>
    <w:rsid w:val="00E62710"/>
    <w:rsid w:val="00E8211B"/>
    <w:rsid w:val="00E87B95"/>
    <w:rsid w:val="00E96D4A"/>
    <w:rsid w:val="00EB6582"/>
    <w:rsid w:val="00EC6FB3"/>
    <w:rsid w:val="00F106BB"/>
    <w:rsid w:val="00F16A80"/>
    <w:rsid w:val="00F3214B"/>
    <w:rsid w:val="00F50655"/>
    <w:rsid w:val="00F53294"/>
    <w:rsid w:val="00F55FBC"/>
    <w:rsid w:val="00F566E2"/>
    <w:rsid w:val="00F73181"/>
    <w:rsid w:val="00F76613"/>
    <w:rsid w:val="00F770C9"/>
    <w:rsid w:val="00F84CDB"/>
    <w:rsid w:val="00F92144"/>
    <w:rsid w:val="00FA21A0"/>
    <w:rsid w:val="00FB0B28"/>
    <w:rsid w:val="00FB61C0"/>
    <w:rsid w:val="00FB633F"/>
    <w:rsid w:val="00FD311A"/>
    <w:rsid w:val="00FE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69FB77"/>
  <w15:chartTrackingRefBased/>
  <w15:docId w15:val="{76A91AF7-36CE-41C9-88CF-9354225A7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3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1"/>
    <w:qFormat/>
    <w:rsid w:val="00BF6F5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1"/>
    <w:qFormat/>
    <w:rsid w:val="00B8798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rsid w:val="00BF6F5D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BF6F5D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BF6F5D"/>
    <w:pPr>
      <w:numPr>
        <w:ilvl w:val="4"/>
      </w:numPr>
      <w:tabs>
        <w:tab w:val="clear" w:pos="1080"/>
        <w:tab w:val="num" w:pos="360"/>
      </w:tabs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F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6F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F5D"/>
    <w:rPr>
      <w:sz w:val="18"/>
      <w:szCs w:val="18"/>
    </w:rPr>
  </w:style>
  <w:style w:type="character" w:customStyle="1" w:styleId="10">
    <w:name w:val="标题 1 字符"/>
    <w:basedOn w:val="a0"/>
    <w:uiPriority w:val="9"/>
    <w:rsid w:val="00BF6F5D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20">
    <w:name w:val="标题 2 字符"/>
    <w:basedOn w:val="a0"/>
    <w:uiPriority w:val="9"/>
    <w:semiHidden/>
    <w:rsid w:val="00BF6F5D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rsid w:val="00BF6F5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aliases w:val="h4 字符"/>
    <w:basedOn w:val="a0"/>
    <w:link w:val="4"/>
    <w:rsid w:val="00BF6F5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0">
    <w:name w:val="标题 5 字符"/>
    <w:basedOn w:val="a0"/>
    <w:link w:val="5"/>
    <w:rsid w:val="00BF6F5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table">
    <w:name w:val="table"/>
    <w:basedOn w:val="a"/>
    <w:next w:val="a"/>
    <w:rsid w:val="00BF6F5D"/>
    <w:pPr>
      <w:spacing w:after="0"/>
      <w:jc w:val="center"/>
    </w:pPr>
    <w:rPr>
      <w:lang w:val="en-US" w:eastAsia="zh-CN"/>
    </w:rPr>
  </w:style>
  <w:style w:type="character" w:customStyle="1" w:styleId="11">
    <w:name w:val="标题 1 字符1"/>
    <w:link w:val="1"/>
    <w:rsid w:val="00BF6F5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1">
    <w:name w:val="标题 2 字符1"/>
    <w:link w:val="2"/>
    <w:rsid w:val="00B8798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CharChar2">
    <w:name w:val="Char Char2"/>
    <w:rsid w:val="00BF6F5D"/>
    <w:rPr>
      <w:rFonts w:ascii="Arial" w:hAnsi="Arial"/>
      <w:sz w:val="32"/>
      <w:lang w:val="en-GB" w:eastAsia="en-US" w:bidi="ar-SA"/>
    </w:rPr>
  </w:style>
  <w:style w:type="paragraph" w:styleId="a7">
    <w:name w:val="List Paragraph"/>
    <w:basedOn w:val="a"/>
    <w:uiPriority w:val="34"/>
    <w:qFormat/>
    <w:rsid w:val="007463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__4.vsdx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5</Pages>
  <Words>1900</Words>
  <Characters>10832</Characters>
  <Application>Microsoft Office Word</Application>
  <DocSecurity>0</DocSecurity>
  <Lines>90</Lines>
  <Paragraphs>25</Paragraphs>
  <ScaleCrop>false</ScaleCrop>
  <Company/>
  <LinksUpToDate>false</LinksUpToDate>
  <CharactersWithSpaces>12707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102</cp:revision>
  <dcterms:created xsi:type="dcterms:W3CDTF">2021-04-06T02:07:00Z</dcterms:created>
  <dcterms:modified xsi:type="dcterms:W3CDTF">2021-09-30T02:53:00Z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b7953cb1cd44ab5a6f235d7b764e619">
    <vt:lpwstr>CWMGvdTHAYaHT/i+97HIjKvCdlGzHFam2lxU2CvT1OxNraudLFMP+lDEzFASpK/GwdrQKBL85d+S5Jt7e0BfvK6Sw==</vt:lpwstr>
  </property>
  <property fmtid="{D5CDD505-2E9C-101B-9397-08002B2CF9AE}" pid="3" name="MTWinEqns">
    <vt:bool>true</vt:bool>
  </property>
</Properties>
</file>